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C1" w:rsidRPr="00877E59" w:rsidRDefault="00EB52C1" w:rsidP="00EB52C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30"/>
      <w:bookmarkEnd w:id="0"/>
      <w:r w:rsidRPr="00877E59">
        <w:rPr>
          <w:b/>
          <w:bCs/>
          <w:sz w:val="26"/>
          <w:szCs w:val="26"/>
        </w:rPr>
        <w:t>ДОГОВОР № ___</w:t>
      </w:r>
    </w:p>
    <w:p w:rsidR="00EB52C1" w:rsidRPr="00334FAF" w:rsidRDefault="007208F9" w:rsidP="007208F9">
      <w:pPr>
        <w:widowControl w:val="0"/>
        <w:autoSpaceDE w:val="0"/>
        <w:autoSpaceDN w:val="0"/>
        <w:adjustRightInd w:val="0"/>
        <w:spacing w:after="240"/>
        <w:jc w:val="center"/>
      </w:pPr>
      <w:r w:rsidRPr="007208F9">
        <w:rPr>
          <w:b/>
          <w:bCs/>
          <w:sz w:val="26"/>
          <w:szCs w:val="26"/>
          <w:lang w:bidi="ru-RU"/>
        </w:rPr>
        <w:t>об оказании платных образовательных услуг</w:t>
      </w:r>
    </w:p>
    <w:p w:rsidR="00EB52C1" w:rsidRPr="00877E59" w:rsidRDefault="00EB52C1" w:rsidP="00EB5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7E59">
        <w:rPr>
          <w:rFonts w:ascii="Times New Roman" w:hAnsi="Times New Roman" w:cs="Times New Roman"/>
          <w:sz w:val="26"/>
          <w:szCs w:val="26"/>
        </w:rPr>
        <w:t>г.</w:t>
      </w:r>
      <w:r w:rsidR="0032304A">
        <w:rPr>
          <w:rFonts w:ascii="Times New Roman" w:hAnsi="Times New Roman" w:cs="Times New Roman"/>
          <w:sz w:val="26"/>
          <w:szCs w:val="26"/>
        </w:rPr>
        <w:t xml:space="preserve"> </w:t>
      </w:r>
      <w:r w:rsidRPr="00877E59">
        <w:rPr>
          <w:rFonts w:ascii="Times New Roman" w:hAnsi="Times New Roman" w:cs="Times New Roman"/>
          <w:sz w:val="26"/>
          <w:szCs w:val="26"/>
        </w:rPr>
        <w:t xml:space="preserve">Нальчик                                                                          </w:t>
      </w:r>
      <w:r w:rsidR="0032304A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1" w:name="_GoBack"/>
      <w:bookmarkEnd w:id="1"/>
      <w:r w:rsidR="006B16E0">
        <w:rPr>
          <w:rFonts w:ascii="Times New Roman" w:hAnsi="Times New Roman" w:cs="Times New Roman"/>
          <w:sz w:val="26"/>
          <w:szCs w:val="26"/>
        </w:rPr>
        <w:t>«</w:t>
      </w:r>
      <w:r w:rsidRPr="00877E59">
        <w:rPr>
          <w:rFonts w:ascii="Times New Roman" w:hAnsi="Times New Roman" w:cs="Times New Roman"/>
          <w:sz w:val="26"/>
          <w:szCs w:val="26"/>
        </w:rPr>
        <w:t>__</w:t>
      </w:r>
      <w:r w:rsidR="006B16E0">
        <w:rPr>
          <w:rFonts w:ascii="Times New Roman" w:hAnsi="Times New Roman" w:cs="Times New Roman"/>
          <w:sz w:val="26"/>
          <w:szCs w:val="26"/>
        </w:rPr>
        <w:t>»</w:t>
      </w:r>
      <w:r w:rsidRPr="00877E59">
        <w:rPr>
          <w:rFonts w:ascii="Times New Roman" w:hAnsi="Times New Roman" w:cs="Times New Roman"/>
          <w:sz w:val="26"/>
          <w:szCs w:val="26"/>
        </w:rPr>
        <w:t xml:space="preserve"> _____________ 20__ г.</w:t>
      </w:r>
    </w:p>
    <w:p w:rsidR="00EB52C1" w:rsidRPr="00334FAF" w:rsidRDefault="00EB52C1" w:rsidP="00EB52C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B52C1" w:rsidRPr="00334FAF" w:rsidRDefault="00EB52C1" w:rsidP="004C41B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bookmarkStart w:id="2" w:name="_Hlk152001513"/>
      <w:r w:rsidRPr="00877E59">
        <w:rPr>
          <w:rFonts w:ascii="Times New Roman" w:hAnsi="Times New Roman" w:cs="Times New Roman"/>
          <w:sz w:val="26"/>
          <w:szCs w:val="26"/>
        </w:rPr>
        <w:t xml:space="preserve">Государственное бюджетное учреждение дополнительного образования «Дворец творчества детей и молодежи» Министерства просвещения </w:t>
      </w:r>
      <w:r w:rsidR="004C41B9" w:rsidRPr="00877E59">
        <w:rPr>
          <w:rFonts w:ascii="Times New Roman" w:hAnsi="Times New Roman" w:cs="Times New Roman"/>
          <w:sz w:val="26"/>
          <w:szCs w:val="26"/>
        </w:rPr>
        <w:t xml:space="preserve">и </w:t>
      </w:r>
      <w:r w:rsidRPr="00877E59">
        <w:rPr>
          <w:rFonts w:ascii="Times New Roman" w:hAnsi="Times New Roman" w:cs="Times New Roman"/>
          <w:sz w:val="26"/>
          <w:szCs w:val="26"/>
        </w:rPr>
        <w:t xml:space="preserve">науки Кабардино-Балкарской Республики (далее - Учреждение) </w:t>
      </w:r>
      <w:bookmarkStart w:id="3" w:name="_Hlk152001771"/>
      <w:r w:rsidRPr="00877E59">
        <w:rPr>
          <w:rFonts w:ascii="Times New Roman" w:hAnsi="Times New Roman" w:cs="Times New Roman"/>
          <w:sz w:val="26"/>
          <w:szCs w:val="26"/>
        </w:rPr>
        <w:t>на основании лицензии от "</w:t>
      </w:r>
      <w:r w:rsidRPr="00877E59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877E59">
        <w:rPr>
          <w:rFonts w:ascii="Times New Roman" w:hAnsi="Times New Roman" w:cs="Times New Roman"/>
          <w:sz w:val="26"/>
          <w:szCs w:val="26"/>
        </w:rPr>
        <w:t xml:space="preserve">" </w:t>
      </w:r>
      <w:r w:rsidRPr="00877E59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Pr="00877E59">
        <w:rPr>
          <w:rFonts w:ascii="Times New Roman" w:hAnsi="Times New Roman" w:cs="Times New Roman"/>
          <w:sz w:val="26"/>
          <w:szCs w:val="26"/>
        </w:rPr>
        <w:t xml:space="preserve"> </w:t>
      </w:r>
      <w:r w:rsidRPr="00877E59">
        <w:rPr>
          <w:rFonts w:ascii="Times New Roman" w:hAnsi="Times New Roman" w:cs="Times New Roman"/>
          <w:sz w:val="26"/>
          <w:szCs w:val="26"/>
          <w:u w:val="single"/>
        </w:rPr>
        <w:t>2019</w:t>
      </w:r>
      <w:r w:rsidR="0032304A">
        <w:rPr>
          <w:rFonts w:ascii="Times New Roman" w:hAnsi="Times New Roman" w:cs="Times New Roman"/>
          <w:sz w:val="26"/>
          <w:szCs w:val="26"/>
        </w:rPr>
        <w:t xml:space="preserve"> г. №</w:t>
      </w:r>
      <w:r w:rsidRPr="00877E59">
        <w:rPr>
          <w:rFonts w:ascii="Times New Roman" w:hAnsi="Times New Roman" w:cs="Times New Roman"/>
          <w:sz w:val="26"/>
          <w:szCs w:val="26"/>
        </w:rPr>
        <w:t xml:space="preserve"> </w:t>
      </w:r>
      <w:r w:rsidRPr="00877E59">
        <w:rPr>
          <w:rFonts w:ascii="Times New Roman" w:hAnsi="Times New Roman" w:cs="Times New Roman"/>
          <w:sz w:val="26"/>
          <w:szCs w:val="26"/>
          <w:u w:val="single"/>
        </w:rPr>
        <w:t>2199</w:t>
      </w:r>
      <w:r w:rsidRPr="00877E59">
        <w:rPr>
          <w:rFonts w:ascii="Times New Roman" w:hAnsi="Times New Roman" w:cs="Times New Roman"/>
          <w:sz w:val="26"/>
          <w:szCs w:val="26"/>
        </w:rPr>
        <w:t>, выданной Министерством просвещения, науки и по делам молодежи Кабардино-Балкарской Республики</w:t>
      </w:r>
      <w:r w:rsidR="00F05919">
        <w:rPr>
          <w:rFonts w:ascii="Times New Roman" w:hAnsi="Times New Roman" w:cs="Times New Roman"/>
          <w:sz w:val="26"/>
          <w:szCs w:val="26"/>
        </w:rPr>
        <w:t xml:space="preserve"> бессрочно</w:t>
      </w:r>
      <w:bookmarkEnd w:id="2"/>
      <w:bookmarkEnd w:id="3"/>
      <w:r w:rsidRPr="00877E59">
        <w:rPr>
          <w:rFonts w:ascii="Times New Roman" w:hAnsi="Times New Roman" w:cs="Times New Roman"/>
          <w:sz w:val="26"/>
          <w:szCs w:val="26"/>
        </w:rPr>
        <w:t xml:space="preserve">, именуемый в дальнейшем "Исполнитель", </w:t>
      </w:r>
      <w:bookmarkStart w:id="4" w:name="_Hlk152001536"/>
      <w:r w:rsidR="004C41B9" w:rsidRPr="00877E59">
        <w:rPr>
          <w:rFonts w:ascii="Times New Roman" w:hAnsi="Times New Roman" w:cs="Times New Roman"/>
          <w:sz w:val="26"/>
          <w:szCs w:val="26"/>
          <w:lang w:bidi="ru-RU"/>
        </w:rPr>
        <w:t>в лице директора Карашевой Аксаны Георгиевны</w:t>
      </w:r>
      <w:bookmarkEnd w:id="4"/>
      <w:r w:rsidRPr="00877E59">
        <w:rPr>
          <w:rFonts w:ascii="Times New Roman" w:hAnsi="Times New Roman" w:cs="Times New Roman"/>
          <w:sz w:val="26"/>
          <w:szCs w:val="26"/>
        </w:rPr>
        <w:t>, действующей на основании Устава с одной стороны</w:t>
      </w:r>
      <w:r w:rsidRPr="00334FAF">
        <w:rPr>
          <w:rFonts w:ascii="Times New Roman" w:hAnsi="Times New Roman" w:cs="Times New Roman"/>
          <w:sz w:val="24"/>
        </w:rPr>
        <w:t xml:space="preserve">, </w:t>
      </w:r>
      <w:r w:rsidRPr="00877E59">
        <w:rPr>
          <w:rFonts w:ascii="Times New Roman" w:hAnsi="Times New Roman" w:cs="Times New Roman"/>
          <w:sz w:val="26"/>
          <w:szCs w:val="26"/>
        </w:rPr>
        <w:t>и</w:t>
      </w:r>
      <w:r w:rsidRPr="00334FAF">
        <w:rPr>
          <w:rFonts w:ascii="Times New Roman" w:hAnsi="Times New Roman" w:cs="Times New Roman"/>
        </w:rPr>
        <w:t>_________________________________________________________________</w:t>
      </w:r>
      <w:r w:rsidR="00734621" w:rsidRPr="00334FAF">
        <w:rPr>
          <w:rFonts w:ascii="Times New Roman" w:hAnsi="Times New Roman" w:cs="Times New Roman"/>
        </w:rPr>
        <w:t>__________</w:t>
      </w:r>
      <w:r w:rsidR="004C41B9">
        <w:rPr>
          <w:rFonts w:ascii="Times New Roman" w:hAnsi="Times New Roman" w:cs="Times New Roman"/>
        </w:rPr>
        <w:t>________________</w:t>
      </w:r>
      <w:r w:rsidRPr="00334FAF">
        <w:rPr>
          <w:rFonts w:ascii="Times New Roman" w:hAnsi="Times New Roman" w:cs="Times New Roman"/>
        </w:rPr>
        <w:t xml:space="preserve">, </w:t>
      </w:r>
    </w:p>
    <w:p w:rsidR="00EB52C1" w:rsidRPr="00334FAF" w:rsidRDefault="00EB52C1" w:rsidP="00734621">
      <w:pPr>
        <w:pStyle w:val="ConsPlusNonformat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334FAF">
        <w:rPr>
          <w:rFonts w:ascii="Times New Roman" w:hAnsi="Times New Roman" w:cs="Times New Roman"/>
          <w:sz w:val="14"/>
          <w:szCs w:val="14"/>
        </w:rPr>
        <w:t xml:space="preserve">   (фамилия, имя, отчество, законного представителя несовершеннолетнего лица, зачисляемого на обучение)</w:t>
      </w:r>
    </w:p>
    <w:p w:rsidR="00EB52C1" w:rsidRPr="00334FAF" w:rsidRDefault="00EB52C1" w:rsidP="004C41B9">
      <w:pPr>
        <w:pStyle w:val="ConsPlusNonformat"/>
        <w:jc w:val="both"/>
        <w:rPr>
          <w:rFonts w:ascii="Times New Roman" w:hAnsi="Times New Roman" w:cs="Times New Roman"/>
        </w:rPr>
      </w:pPr>
      <w:r w:rsidRPr="00877E59">
        <w:rPr>
          <w:rFonts w:ascii="Times New Roman" w:hAnsi="Times New Roman" w:cs="Times New Roman"/>
          <w:sz w:val="26"/>
          <w:szCs w:val="26"/>
        </w:rPr>
        <w:t xml:space="preserve"> именуемый в дальнейшем «Заказчик», действующий в интересах несовершеннолетнего</w:t>
      </w:r>
      <w:r w:rsidRPr="00334FAF">
        <w:rPr>
          <w:rFonts w:ascii="Times New Roman" w:hAnsi="Times New Roman" w:cs="Times New Roman"/>
          <w:sz w:val="24"/>
        </w:rPr>
        <w:t xml:space="preserve"> </w:t>
      </w:r>
      <w:r w:rsidRPr="00334FAF">
        <w:rPr>
          <w:rFonts w:ascii="Times New Roman" w:hAnsi="Times New Roman" w:cs="Times New Roman"/>
        </w:rPr>
        <w:t>__________________________________________________</w:t>
      </w:r>
      <w:r w:rsidR="00734621" w:rsidRPr="00334FAF">
        <w:rPr>
          <w:rFonts w:ascii="Times New Roman" w:hAnsi="Times New Roman" w:cs="Times New Roman"/>
        </w:rPr>
        <w:t>___________________________________________</w:t>
      </w:r>
      <w:r w:rsidRPr="00334FAF">
        <w:rPr>
          <w:rFonts w:ascii="Times New Roman" w:hAnsi="Times New Roman" w:cs="Times New Roman"/>
        </w:rPr>
        <w:t xml:space="preserve">, </w:t>
      </w:r>
    </w:p>
    <w:p w:rsidR="00EB52C1" w:rsidRPr="00334FAF" w:rsidRDefault="00EB52C1" w:rsidP="007346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FAF">
        <w:rPr>
          <w:rFonts w:ascii="Times New Roman" w:hAnsi="Times New Roman" w:cs="Times New Roman"/>
          <w:sz w:val="14"/>
          <w:szCs w:val="16"/>
        </w:rPr>
        <w:t>(фамилия, имя, отчество лица, зачисляемого на обучение)</w:t>
      </w:r>
    </w:p>
    <w:p w:rsidR="00EB52C1" w:rsidRPr="00334FAF" w:rsidRDefault="00EB52C1" w:rsidP="00EB52C1">
      <w:pPr>
        <w:pStyle w:val="ConsPlusNonformat"/>
        <w:rPr>
          <w:rFonts w:ascii="Times New Roman" w:hAnsi="Times New Roman" w:cs="Times New Roman"/>
        </w:rPr>
      </w:pPr>
      <w:r w:rsidRPr="00334FAF">
        <w:rPr>
          <w:rFonts w:ascii="Times New Roman" w:hAnsi="Times New Roman" w:cs="Times New Roman"/>
          <w:sz w:val="24"/>
        </w:rPr>
        <w:t xml:space="preserve"> </w:t>
      </w:r>
      <w:r w:rsidRPr="00877E59">
        <w:rPr>
          <w:rFonts w:ascii="Times New Roman" w:hAnsi="Times New Roman" w:cs="Times New Roman"/>
          <w:sz w:val="26"/>
          <w:szCs w:val="26"/>
        </w:rPr>
        <w:t>именуемый в дальнейшем «Обучающийся», и</w:t>
      </w:r>
      <w:r w:rsidRPr="00334FAF">
        <w:rPr>
          <w:rFonts w:ascii="Times New Roman" w:hAnsi="Times New Roman" w:cs="Times New Roman"/>
          <w:sz w:val="24"/>
        </w:rPr>
        <w:t xml:space="preserve"> </w:t>
      </w:r>
      <w:r w:rsidRPr="00334FAF">
        <w:rPr>
          <w:rFonts w:ascii="Times New Roman" w:hAnsi="Times New Roman" w:cs="Times New Roman"/>
        </w:rPr>
        <w:t>____________________________________________________</w:t>
      </w:r>
      <w:r w:rsidR="00734621" w:rsidRPr="00334FAF">
        <w:rPr>
          <w:rFonts w:ascii="Times New Roman" w:hAnsi="Times New Roman" w:cs="Times New Roman"/>
        </w:rPr>
        <w:t>_________________________________________</w:t>
      </w:r>
      <w:r w:rsidRPr="00334FAF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EB52C1" w:rsidRPr="00334FAF" w:rsidRDefault="00EB52C1" w:rsidP="00734621">
      <w:pPr>
        <w:pStyle w:val="ConsPlusNonformat"/>
        <w:jc w:val="center"/>
        <w:rPr>
          <w:rFonts w:ascii="Times New Roman" w:hAnsi="Times New Roman" w:cs="Times New Roman"/>
        </w:rPr>
      </w:pPr>
      <w:r w:rsidRPr="00334FAF">
        <w:rPr>
          <w:rFonts w:ascii="Times New Roman" w:hAnsi="Times New Roman" w:cs="Times New Roman"/>
          <w:sz w:val="14"/>
          <w:szCs w:val="16"/>
        </w:rPr>
        <w:t>(фамилия, имя, отчество лица, зачисляемого на обучение, достигшего 14-летнего возраста)</w:t>
      </w:r>
    </w:p>
    <w:p w:rsidR="00EB52C1" w:rsidRPr="00877E59" w:rsidRDefault="00EB52C1" w:rsidP="00DE6F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7E59">
        <w:rPr>
          <w:rFonts w:ascii="Times New Roman" w:hAnsi="Times New Roman" w:cs="Times New Roman"/>
          <w:sz w:val="26"/>
          <w:szCs w:val="26"/>
        </w:rPr>
        <w:t>совместно именуемые Стороны, заключили настоящий договор о нижеследующем:</w:t>
      </w:r>
    </w:p>
    <w:p w:rsidR="00EB52C1" w:rsidRPr="00334FAF" w:rsidRDefault="00EB52C1" w:rsidP="00EB52C1">
      <w:pPr>
        <w:pStyle w:val="ConsPlusNonformat"/>
        <w:jc w:val="both"/>
        <w:rPr>
          <w:rFonts w:ascii="Times New Roman" w:hAnsi="Times New Roman" w:cs="Times New Roman"/>
          <w:sz w:val="24"/>
          <w:szCs w:val="16"/>
        </w:rPr>
      </w:pPr>
    </w:p>
    <w:p w:rsidR="00EB52C1" w:rsidRPr="00334FAF" w:rsidRDefault="00EB52C1" w:rsidP="00EB52C1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0"/>
        </w:rPr>
      </w:pPr>
      <w:bookmarkStart w:id="5" w:name="Par72"/>
      <w:bookmarkEnd w:id="5"/>
      <w:r w:rsidRPr="00334FAF">
        <w:rPr>
          <w:b/>
          <w:szCs w:val="20"/>
        </w:rPr>
        <w:t>I. ПРЕДМЕТ ДОГОВОРА</w:t>
      </w:r>
    </w:p>
    <w:p w:rsidR="00EB52C1" w:rsidRPr="00334FAF" w:rsidRDefault="00EB52C1" w:rsidP="00DE6F8E">
      <w:pPr>
        <w:pStyle w:val="ConsPlusNonformat"/>
        <w:jc w:val="both"/>
        <w:rPr>
          <w:rFonts w:ascii="Times New Roman" w:hAnsi="Times New Roman" w:cs="Times New Roman"/>
        </w:rPr>
      </w:pPr>
      <w:r w:rsidRPr="00334FAF">
        <w:rPr>
          <w:rFonts w:ascii="Times New Roman" w:hAnsi="Times New Roman" w:cs="Times New Roman"/>
          <w:sz w:val="24"/>
        </w:rPr>
        <w:t>1.1.</w:t>
      </w:r>
      <w:r w:rsidRPr="00334FAF">
        <w:rPr>
          <w:rFonts w:ascii="Times New Roman" w:hAnsi="Times New Roman" w:cs="Times New Roman"/>
          <w:sz w:val="24"/>
        </w:rPr>
        <w:tab/>
        <w:t>Исполнитель</w:t>
      </w:r>
      <w:r w:rsidR="00C367E3" w:rsidRPr="00334FAF">
        <w:rPr>
          <w:rFonts w:ascii="Times New Roman" w:hAnsi="Times New Roman" w:cs="Times New Roman"/>
          <w:sz w:val="24"/>
        </w:rPr>
        <w:t xml:space="preserve"> </w:t>
      </w:r>
      <w:r w:rsidRPr="00334FAF">
        <w:rPr>
          <w:rFonts w:ascii="Times New Roman" w:hAnsi="Times New Roman" w:cs="Times New Roman"/>
          <w:sz w:val="24"/>
        </w:rPr>
        <w:t>обязуется</w:t>
      </w:r>
      <w:r w:rsidR="00C367E3" w:rsidRPr="00334FAF">
        <w:rPr>
          <w:rFonts w:ascii="Times New Roman" w:hAnsi="Times New Roman" w:cs="Times New Roman"/>
          <w:sz w:val="24"/>
        </w:rPr>
        <w:t xml:space="preserve"> </w:t>
      </w:r>
      <w:r w:rsidRPr="00334FAF">
        <w:rPr>
          <w:rFonts w:ascii="Times New Roman" w:hAnsi="Times New Roman" w:cs="Times New Roman"/>
          <w:sz w:val="24"/>
        </w:rPr>
        <w:t>предоставить</w:t>
      </w:r>
      <w:r w:rsidR="00C367E3" w:rsidRPr="00334FAF">
        <w:rPr>
          <w:rFonts w:ascii="Times New Roman" w:hAnsi="Times New Roman" w:cs="Times New Roman"/>
          <w:sz w:val="24"/>
        </w:rPr>
        <w:t xml:space="preserve"> </w:t>
      </w:r>
      <w:r w:rsidRPr="00334FAF">
        <w:rPr>
          <w:rFonts w:ascii="Times New Roman" w:hAnsi="Times New Roman" w:cs="Times New Roman"/>
          <w:sz w:val="24"/>
        </w:rPr>
        <w:t>образовательную  услугу, а</w:t>
      </w:r>
      <w:r w:rsidR="00C367E3" w:rsidRPr="00334FAF">
        <w:rPr>
          <w:rFonts w:ascii="Times New Roman" w:hAnsi="Times New Roman" w:cs="Times New Roman"/>
          <w:sz w:val="24"/>
        </w:rPr>
        <w:t xml:space="preserve"> </w:t>
      </w:r>
      <w:r w:rsidRPr="00334FAF">
        <w:rPr>
          <w:rFonts w:ascii="Times New Roman" w:hAnsi="Times New Roman" w:cs="Times New Roman"/>
          <w:sz w:val="24"/>
        </w:rPr>
        <w:t>Обучающийся/Заказчик</w:t>
      </w:r>
      <w:r w:rsidR="00C367E3" w:rsidRPr="00334FAF">
        <w:rPr>
          <w:rFonts w:ascii="Times New Roman" w:hAnsi="Times New Roman" w:cs="Times New Roman"/>
          <w:sz w:val="24"/>
        </w:rPr>
        <w:t xml:space="preserve"> </w:t>
      </w:r>
      <w:r w:rsidRPr="00334FAF">
        <w:rPr>
          <w:rFonts w:ascii="Times New Roman" w:hAnsi="Times New Roman" w:cs="Times New Roman"/>
          <w:sz w:val="24"/>
        </w:rPr>
        <w:t>(ненужно</w:t>
      </w:r>
      <w:r w:rsidR="00C4602D">
        <w:rPr>
          <w:rFonts w:ascii="Times New Roman" w:hAnsi="Times New Roman" w:cs="Times New Roman"/>
          <w:sz w:val="24"/>
        </w:rPr>
        <w:t xml:space="preserve">е </w:t>
      </w:r>
      <w:r w:rsidRPr="00334FAF">
        <w:rPr>
          <w:rFonts w:ascii="Times New Roman" w:hAnsi="Times New Roman" w:cs="Times New Roman"/>
          <w:sz w:val="24"/>
        </w:rPr>
        <w:t>вычеркнуть)</w:t>
      </w:r>
      <w:r w:rsidR="00C367E3" w:rsidRPr="00334FAF">
        <w:rPr>
          <w:rFonts w:ascii="Times New Roman" w:hAnsi="Times New Roman" w:cs="Times New Roman"/>
          <w:sz w:val="24"/>
        </w:rPr>
        <w:t xml:space="preserve"> </w:t>
      </w:r>
      <w:r w:rsidRPr="00334FAF">
        <w:rPr>
          <w:rFonts w:ascii="Times New Roman" w:hAnsi="Times New Roman" w:cs="Times New Roman"/>
          <w:sz w:val="24"/>
        </w:rPr>
        <w:t>обязуется</w:t>
      </w:r>
      <w:r w:rsidR="00C367E3" w:rsidRPr="00334FAF">
        <w:rPr>
          <w:rFonts w:ascii="Times New Roman" w:hAnsi="Times New Roman" w:cs="Times New Roman"/>
          <w:sz w:val="24"/>
        </w:rPr>
        <w:t xml:space="preserve"> </w:t>
      </w:r>
      <w:r w:rsidRPr="00334FAF">
        <w:rPr>
          <w:rFonts w:ascii="Times New Roman" w:hAnsi="Times New Roman" w:cs="Times New Roman"/>
          <w:sz w:val="24"/>
        </w:rPr>
        <w:t xml:space="preserve">оплатить образовательную услугу по предоставлению: </w:t>
      </w:r>
      <w:r w:rsidRPr="00334FAF">
        <w:rPr>
          <w:rFonts w:ascii="Times New Roman" w:hAnsi="Times New Roman" w:cs="Times New Roman"/>
        </w:rPr>
        <w:t>_________________________________________________________________________________________</w:t>
      </w:r>
      <w:r w:rsidR="00C4602D">
        <w:rPr>
          <w:rFonts w:ascii="Times New Roman" w:hAnsi="Times New Roman" w:cs="Times New Roman"/>
        </w:rPr>
        <w:t>____</w:t>
      </w:r>
    </w:p>
    <w:p w:rsidR="00EB52C1" w:rsidRPr="00334FAF" w:rsidRDefault="00EB52C1" w:rsidP="00C4602D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334FAF">
        <w:rPr>
          <w:rFonts w:ascii="Times New Roman" w:hAnsi="Times New Roman" w:cs="Times New Roman"/>
          <w:sz w:val="16"/>
        </w:rPr>
        <w:t>(наименование дополнительной образовательной программы; форма обучения, вид, уровень и (или) направленность</w:t>
      </w:r>
    </w:p>
    <w:p w:rsidR="00EB52C1" w:rsidRPr="00334FAF" w:rsidRDefault="00EB52C1" w:rsidP="00EB52C1">
      <w:pPr>
        <w:pStyle w:val="ConsPlusNonformat"/>
        <w:jc w:val="both"/>
        <w:rPr>
          <w:rFonts w:ascii="Times New Roman" w:hAnsi="Times New Roman" w:cs="Times New Roman"/>
        </w:rPr>
      </w:pPr>
      <w:r w:rsidRPr="00334FAF">
        <w:rPr>
          <w:rFonts w:ascii="Times New Roman" w:hAnsi="Times New Roman" w:cs="Times New Roman"/>
        </w:rPr>
        <w:t>___________________________________________________________________________</w:t>
      </w:r>
      <w:r w:rsidR="00C4602D">
        <w:rPr>
          <w:rFonts w:ascii="Times New Roman" w:hAnsi="Times New Roman" w:cs="Times New Roman"/>
        </w:rPr>
        <w:t>__________________</w:t>
      </w:r>
    </w:p>
    <w:p w:rsidR="00EB52C1" w:rsidRPr="00334FAF" w:rsidRDefault="00EB52C1" w:rsidP="00C4602D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334FAF">
        <w:rPr>
          <w:rFonts w:ascii="Times New Roman" w:hAnsi="Times New Roman" w:cs="Times New Roman"/>
          <w:sz w:val="16"/>
        </w:rPr>
        <w:t>образовательной программы (часть образовательной программы определенного уровня, вида и (или) направленности)</w:t>
      </w:r>
    </w:p>
    <w:p w:rsidR="00EB52C1" w:rsidRPr="00334FAF" w:rsidRDefault="00EB52C1" w:rsidP="00EB52C1">
      <w:pPr>
        <w:pStyle w:val="ConsPlusNonformat"/>
        <w:jc w:val="both"/>
        <w:rPr>
          <w:rFonts w:ascii="Times New Roman" w:hAnsi="Times New Roman" w:cs="Times New Roman"/>
        </w:rPr>
      </w:pPr>
      <w:r w:rsidRPr="00334FAF">
        <w:rPr>
          <w:rFonts w:ascii="Times New Roman" w:hAnsi="Times New Roman" w:cs="Times New Roman"/>
          <w:sz w:val="24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</w:t>
      </w:r>
      <w:r w:rsidRPr="00334FAF">
        <w:rPr>
          <w:rFonts w:ascii="Times New Roman" w:hAnsi="Times New Roman" w:cs="Times New Roman"/>
        </w:rPr>
        <w:t>.</w:t>
      </w:r>
    </w:p>
    <w:p w:rsidR="00EB52C1" w:rsidRDefault="00EB52C1" w:rsidP="00EB52C1">
      <w:pPr>
        <w:pStyle w:val="ConsPlusNonformat"/>
        <w:jc w:val="both"/>
        <w:rPr>
          <w:rFonts w:ascii="Times New Roman" w:hAnsi="Times New Roman" w:cs="Times New Roman"/>
        </w:rPr>
      </w:pPr>
      <w:r w:rsidRPr="00F05919">
        <w:rPr>
          <w:rFonts w:ascii="Times New Roman" w:hAnsi="Times New Roman" w:cs="Times New Roman"/>
          <w:sz w:val="26"/>
          <w:szCs w:val="26"/>
        </w:rPr>
        <w:t>1.2.</w:t>
      </w:r>
      <w:r w:rsidRPr="00334FAF">
        <w:rPr>
          <w:rFonts w:ascii="Times New Roman" w:hAnsi="Times New Roman" w:cs="Times New Roman"/>
        </w:rPr>
        <w:tab/>
      </w:r>
      <w:r w:rsidRPr="00334FAF">
        <w:rPr>
          <w:rFonts w:ascii="Times New Roman" w:hAnsi="Times New Roman" w:cs="Times New Roman"/>
          <w:sz w:val="24"/>
        </w:rPr>
        <w:t xml:space="preserve">Срок освоения образовательной программы на момент подписания Договора составляет </w:t>
      </w:r>
      <w:r w:rsidR="00A41648" w:rsidRPr="00A41648">
        <w:rPr>
          <w:rFonts w:ascii="Times New Roman" w:hAnsi="Times New Roman" w:cs="Times New Roman"/>
        </w:rPr>
        <w:t>_____________________________________</w:t>
      </w:r>
      <w:r w:rsidRPr="00334FAF">
        <w:rPr>
          <w:rFonts w:ascii="Times New Roman" w:hAnsi="Times New Roman" w:cs="Times New Roman"/>
        </w:rPr>
        <w:t>.</w:t>
      </w:r>
    </w:p>
    <w:p w:rsidR="00A41648" w:rsidRPr="00334FAF" w:rsidRDefault="00A41648" w:rsidP="00EB52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bookmarkStart w:id="6" w:name="_Hlk152064634"/>
      <w:r w:rsidR="007208F9" w:rsidRPr="007208F9">
        <w:rPr>
          <w:rFonts w:ascii="Times New Roman" w:hAnsi="Times New Roman" w:cs="Times New Roman"/>
          <w:sz w:val="16"/>
          <w:szCs w:val="16"/>
        </w:rPr>
        <w:t>(количество часов/ месяцев/ лет)</w:t>
      </w:r>
      <w:bookmarkEnd w:id="6"/>
    </w:p>
    <w:p w:rsidR="00EB52C1" w:rsidRPr="00334FAF" w:rsidRDefault="004C41B9" w:rsidP="00EB52C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EB52C1" w:rsidRPr="00334FAF">
        <w:rPr>
          <w:rFonts w:ascii="Times New Roman" w:hAnsi="Times New Roman" w:cs="Times New Roman"/>
          <w:sz w:val="24"/>
        </w:rPr>
        <w:t>Срок обучения по</w:t>
      </w:r>
      <w:r w:rsidR="00C367E3" w:rsidRPr="00334FAF">
        <w:rPr>
          <w:rFonts w:ascii="Times New Roman" w:hAnsi="Times New Roman" w:cs="Times New Roman"/>
          <w:sz w:val="24"/>
        </w:rPr>
        <w:t xml:space="preserve"> </w:t>
      </w:r>
      <w:r w:rsidR="00EB52C1" w:rsidRPr="00334FAF">
        <w:rPr>
          <w:rFonts w:ascii="Times New Roman" w:hAnsi="Times New Roman" w:cs="Times New Roman"/>
          <w:sz w:val="24"/>
        </w:rPr>
        <w:t>индивидуальному учебному плану, в</w:t>
      </w:r>
      <w:r w:rsidR="00C367E3" w:rsidRPr="00334FAF">
        <w:rPr>
          <w:rFonts w:ascii="Times New Roman" w:hAnsi="Times New Roman" w:cs="Times New Roman"/>
          <w:sz w:val="24"/>
        </w:rPr>
        <w:t xml:space="preserve"> </w:t>
      </w:r>
      <w:r w:rsidR="00EB52C1" w:rsidRPr="00334FAF">
        <w:rPr>
          <w:rFonts w:ascii="Times New Roman" w:hAnsi="Times New Roman" w:cs="Times New Roman"/>
          <w:sz w:val="24"/>
        </w:rPr>
        <w:t>том</w:t>
      </w:r>
      <w:r w:rsidR="00C367E3" w:rsidRPr="00334FAF">
        <w:rPr>
          <w:rFonts w:ascii="Times New Roman" w:hAnsi="Times New Roman" w:cs="Times New Roman"/>
          <w:sz w:val="24"/>
        </w:rPr>
        <w:t xml:space="preserve"> </w:t>
      </w:r>
      <w:r w:rsidR="00EB52C1" w:rsidRPr="00334FAF">
        <w:rPr>
          <w:rFonts w:ascii="Times New Roman" w:hAnsi="Times New Roman" w:cs="Times New Roman"/>
          <w:sz w:val="24"/>
        </w:rPr>
        <w:t xml:space="preserve">числе ускоренному обучению, составляет </w:t>
      </w:r>
      <w:bookmarkStart w:id="7" w:name="_Hlk151993028"/>
      <w:r w:rsidR="00EB52C1" w:rsidRPr="00334FAF">
        <w:rPr>
          <w:rFonts w:ascii="Times New Roman" w:hAnsi="Times New Roman" w:cs="Times New Roman"/>
          <w:sz w:val="24"/>
        </w:rPr>
        <w:t>_____________________________________</w:t>
      </w:r>
      <w:bookmarkEnd w:id="7"/>
      <w:r w:rsidR="00EB52C1" w:rsidRPr="00334FAF">
        <w:rPr>
          <w:rFonts w:ascii="Times New Roman" w:hAnsi="Times New Roman" w:cs="Times New Roman"/>
          <w:sz w:val="24"/>
        </w:rPr>
        <w:t>.</w:t>
      </w:r>
    </w:p>
    <w:p w:rsidR="00EB52C1" w:rsidRPr="00334FAF" w:rsidRDefault="004C41B9" w:rsidP="00EB52C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367E3" w:rsidRPr="00334FA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208F9" w:rsidRPr="007208F9">
        <w:rPr>
          <w:rFonts w:ascii="Times New Roman" w:hAnsi="Times New Roman" w:cs="Times New Roman"/>
          <w:sz w:val="16"/>
          <w:szCs w:val="16"/>
        </w:rPr>
        <w:t>(количество часов/ месяцев/ лет)</w:t>
      </w:r>
    </w:p>
    <w:p w:rsidR="00EB52C1" w:rsidRPr="00334FAF" w:rsidRDefault="00EB52C1" w:rsidP="00EB52C1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0"/>
        </w:rPr>
      </w:pPr>
      <w:bookmarkStart w:id="8" w:name="Par96"/>
      <w:bookmarkEnd w:id="8"/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7E59">
        <w:rPr>
          <w:b/>
          <w:sz w:val="26"/>
          <w:szCs w:val="26"/>
        </w:rPr>
        <w:t>II. ПРАВА ИСПОЛНИТЕЛЯ, ЗАКАЗЧИКА И ОБУЧАЮЩЕГОСЯ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 xml:space="preserve">2.1. </w:t>
      </w:r>
      <w:r w:rsidRPr="00877E59">
        <w:rPr>
          <w:rFonts w:eastAsiaTheme="minorHAnsi"/>
          <w:sz w:val="26"/>
          <w:szCs w:val="26"/>
          <w:lang w:eastAsia="en-US"/>
        </w:rPr>
        <w:tab/>
        <w:t>Исполнитель вправе: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 xml:space="preserve">2.1.1. </w:t>
      </w:r>
      <w:r w:rsidRPr="00877E59">
        <w:rPr>
          <w:rFonts w:eastAsiaTheme="minorHAnsi"/>
          <w:sz w:val="26"/>
          <w:szCs w:val="26"/>
          <w:lang w:eastAsia="en-US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 xml:space="preserve">2.1.2. </w:t>
      </w:r>
      <w:r w:rsidRPr="00877E59">
        <w:rPr>
          <w:rFonts w:eastAsiaTheme="minorHAnsi"/>
          <w:sz w:val="26"/>
          <w:szCs w:val="26"/>
          <w:lang w:eastAsia="en-US"/>
        </w:rPr>
        <w:tab/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 xml:space="preserve">2.2. </w:t>
      </w:r>
      <w:r w:rsidRPr="00877E59">
        <w:rPr>
          <w:rFonts w:eastAsiaTheme="minorHAnsi"/>
          <w:sz w:val="26"/>
          <w:szCs w:val="26"/>
          <w:lang w:eastAsia="en-US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77E59">
          <w:rPr>
            <w:rFonts w:eastAsiaTheme="minorHAnsi"/>
            <w:color w:val="0000FF"/>
            <w:sz w:val="26"/>
            <w:szCs w:val="26"/>
            <w:lang w:eastAsia="en-US"/>
          </w:rPr>
          <w:t>разделом I</w:t>
        </w:r>
      </w:hyperlink>
      <w:r w:rsidRPr="00877E59">
        <w:rPr>
          <w:rFonts w:eastAsiaTheme="minorHAnsi"/>
          <w:sz w:val="26"/>
          <w:szCs w:val="26"/>
          <w:lang w:eastAsia="en-US"/>
        </w:rPr>
        <w:t xml:space="preserve"> настоящего Договора.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lastRenderedPageBreak/>
        <w:t xml:space="preserve">2.3. </w:t>
      </w:r>
      <w:r w:rsidR="00131CA5" w:rsidRPr="00877E59">
        <w:rPr>
          <w:rFonts w:eastAsiaTheme="minorHAnsi"/>
          <w:sz w:val="26"/>
          <w:szCs w:val="26"/>
          <w:lang w:eastAsia="en-US"/>
        </w:rPr>
        <w:tab/>
      </w:r>
      <w:r w:rsidRPr="00877E59">
        <w:rPr>
          <w:rFonts w:eastAsiaTheme="minorHAnsi"/>
          <w:sz w:val="26"/>
          <w:szCs w:val="26"/>
          <w:lang w:eastAsia="en-US"/>
        </w:rPr>
        <w:t>Обучающийся также вправе: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77E59">
          <w:rPr>
            <w:rFonts w:eastAsiaTheme="minorHAnsi"/>
            <w:color w:val="0000FF"/>
            <w:sz w:val="26"/>
            <w:szCs w:val="26"/>
            <w:lang w:eastAsia="en-US"/>
          </w:rPr>
          <w:t>разделом I</w:t>
        </w:r>
      </w:hyperlink>
      <w:r w:rsidRPr="00877E59">
        <w:rPr>
          <w:rFonts w:eastAsiaTheme="minorHAnsi"/>
          <w:sz w:val="26"/>
          <w:szCs w:val="26"/>
          <w:lang w:eastAsia="en-US"/>
        </w:rPr>
        <w:t xml:space="preserve"> настоящего Договора.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 xml:space="preserve">2.3.2. </w:t>
      </w:r>
      <w:r w:rsidRPr="00877E59">
        <w:rPr>
          <w:rFonts w:eastAsiaTheme="minorHAnsi"/>
          <w:sz w:val="26"/>
          <w:szCs w:val="26"/>
          <w:lang w:eastAsia="en-US"/>
        </w:rPr>
        <w:tab/>
        <w:t>Обращаться к Исполнителю по вопросам, касающимся образовательного процесса.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 xml:space="preserve">2.3.3. </w:t>
      </w:r>
      <w:r w:rsidRPr="00877E59">
        <w:rPr>
          <w:rFonts w:eastAsiaTheme="minorHAnsi"/>
          <w:sz w:val="26"/>
          <w:szCs w:val="26"/>
          <w:lang w:eastAsia="en-US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 xml:space="preserve">2.3.4. </w:t>
      </w:r>
      <w:r w:rsidRPr="00877E59">
        <w:rPr>
          <w:rFonts w:eastAsiaTheme="minorHAnsi"/>
          <w:sz w:val="26"/>
          <w:szCs w:val="26"/>
          <w:lang w:eastAsia="en-US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 xml:space="preserve">2.3.5. </w:t>
      </w:r>
      <w:r w:rsidRPr="00877E59">
        <w:rPr>
          <w:rFonts w:eastAsiaTheme="minorHAnsi"/>
          <w:sz w:val="26"/>
          <w:szCs w:val="26"/>
          <w:lang w:eastAsia="en-US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B52C1" w:rsidRPr="00334FAF" w:rsidRDefault="00EB52C1" w:rsidP="00EB52C1">
      <w:pPr>
        <w:widowControl w:val="0"/>
        <w:autoSpaceDE w:val="0"/>
        <w:autoSpaceDN w:val="0"/>
        <w:adjustRightInd w:val="0"/>
        <w:rPr>
          <w:szCs w:val="20"/>
        </w:rPr>
      </w:pP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9" w:name="Par130"/>
      <w:bookmarkEnd w:id="9"/>
      <w:r w:rsidRPr="00877E59">
        <w:rPr>
          <w:b/>
          <w:sz w:val="26"/>
          <w:szCs w:val="26"/>
        </w:rPr>
        <w:t>III. ОБЯЗАННОСТИ ИСПОЛНИТЕЛЯ, ЗАКАЗЧИКА И ОБЧАЮЩЕГОСЯ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 xml:space="preserve">3.1. </w:t>
      </w:r>
      <w:r w:rsidRPr="00877E59">
        <w:rPr>
          <w:rFonts w:eastAsiaTheme="minorHAnsi"/>
          <w:sz w:val="26"/>
          <w:szCs w:val="26"/>
          <w:lang w:eastAsia="en-US"/>
        </w:rPr>
        <w:tab/>
        <w:t>Исполнитель обязан: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877E59">
        <w:rPr>
          <w:rFonts w:eastAsiaTheme="minorEastAsia"/>
          <w:sz w:val="26"/>
          <w:szCs w:val="26"/>
        </w:rPr>
        <w:t xml:space="preserve">3.1.1. </w:t>
      </w:r>
      <w:r w:rsidRPr="00877E59">
        <w:rPr>
          <w:rFonts w:eastAsiaTheme="minorEastAsia"/>
          <w:sz w:val="26"/>
          <w:szCs w:val="26"/>
        </w:rPr>
        <w:tab/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</w:t>
      </w:r>
      <w:r w:rsidR="00131CA5" w:rsidRPr="00877E59">
        <w:rPr>
          <w:rFonts w:eastAsiaTheme="minorEastAsia"/>
          <w:sz w:val="26"/>
          <w:szCs w:val="26"/>
        </w:rPr>
        <w:t>приема.</w:t>
      </w:r>
      <w:r w:rsidRPr="00877E59">
        <w:rPr>
          <w:rFonts w:eastAsiaTheme="minorEastAsia"/>
          <w:sz w:val="26"/>
          <w:szCs w:val="26"/>
        </w:rPr>
        <w:t xml:space="preserve"> 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3.1.2.</w:t>
      </w:r>
      <w:r w:rsidRPr="00877E59">
        <w:rPr>
          <w:rFonts w:eastAsiaTheme="minorHAnsi"/>
          <w:sz w:val="26"/>
          <w:szCs w:val="26"/>
          <w:lang w:eastAsia="en-US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877E59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877E59">
        <w:rPr>
          <w:rFonts w:eastAsiaTheme="minorHAnsi"/>
          <w:sz w:val="26"/>
          <w:szCs w:val="26"/>
          <w:lang w:eastAsia="en-US"/>
        </w:rPr>
        <w:t xml:space="preserve"> Российской Федерации «О защите прав потребителей» и Федеральным </w:t>
      </w:r>
      <w:hyperlink r:id="rId8" w:history="1">
        <w:r w:rsidRPr="00877E59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877E59">
        <w:rPr>
          <w:rFonts w:eastAsiaTheme="minorHAnsi"/>
          <w:sz w:val="26"/>
          <w:szCs w:val="26"/>
          <w:lang w:eastAsia="en-US"/>
        </w:rPr>
        <w:t xml:space="preserve"> «Об образовании в Российской Федерации».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3.1.3.</w:t>
      </w:r>
      <w:r w:rsidRPr="00877E59">
        <w:rPr>
          <w:rFonts w:eastAsiaTheme="minorHAnsi"/>
          <w:sz w:val="26"/>
          <w:szCs w:val="26"/>
          <w:lang w:eastAsia="en-US"/>
        </w:rPr>
        <w:tab/>
        <w:t xml:space="preserve">Организовать и обеспечить надлежащее предоставление образовательных услуг, предусмотренных </w:t>
      </w:r>
      <w:hyperlink w:anchor="Par72" w:history="1">
        <w:r w:rsidRPr="00877E59">
          <w:rPr>
            <w:rFonts w:eastAsiaTheme="minorHAnsi"/>
            <w:color w:val="0000FF"/>
            <w:sz w:val="26"/>
            <w:szCs w:val="26"/>
            <w:lang w:eastAsia="en-US"/>
          </w:rPr>
          <w:t>разделом I</w:t>
        </w:r>
      </w:hyperlink>
      <w:r w:rsidRPr="00877E59">
        <w:rPr>
          <w:rFonts w:eastAsiaTheme="minorHAnsi"/>
          <w:sz w:val="26"/>
          <w:szCs w:val="26"/>
          <w:lang w:eastAsia="en-US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3.1.4.</w:t>
      </w:r>
      <w:r w:rsidRPr="00877E59">
        <w:rPr>
          <w:rFonts w:eastAsiaTheme="minorHAnsi"/>
          <w:sz w:val="26"/>
          <w:szCs w:val="26"/>
          <w:lang w:eastAsia="en-US"/>
        </w:rPr>
        <w:tab/>
        <w:t>Обеспечить Обучающемуся предусмотренные выбранной образовательной программой условия ее освоения.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3.1.5.</w:t>
      </w:r>
      <w:r w:rsidRPr="00877E59">
        <w:rPr>
          <w:rFonts w:eastAsiaTheme="minorHAnsi"/>
          <w:sz w:val="26"/>
          <w:szCs w:val="26"/>
          <w:lang w:eastAsia="en-US"/>
        </w:rPr>
        <w:tab/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77E59">
          <w:rPr>
            <w:rFonts w:eastAsiaTheme="minorHAnsi"/>
            <w:color w:val="0000FF"/>
            <w:sz w:val="26"/>
            <w:szCs w:val="26"/>
            <w:lang w:eastAsia="en-US"/>
          </w:rPr>
          <w:t>разделом I</w:t>
        </w:r>
      </w:hyperlink>
      <w:r w:rsidRPr="00877E59">
        <w:rPr>
          <w:rFonts w:eastAsiaTheme="minorHAnsi"/>
          <w:sz w:val="26"/>
          <w:szCs w:val="26"/>
          <w:lang w:eastAsia="en-US"/>
        </w:rPr>
        <w:t xml:space="preserve"> настоящего Договора).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3.1.6.</w:t>
      </w:r>
      <w:r w:rsidRPr="00877E59">
        <w:rPr>
          <w:rFonts w:eastAsiaTheme="minorHAnsi"/>
          <w:sz w:val="26"/>
          <w:szCs w:val="26"/>
          <w:lang w:eastAsia="en-US"/>
        </w:rPr>
        <w:tab/>
        <w:t>Принимать от Обучающегося и (или) Заказчика плату за образовательные услуги.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3.1.7.</w:t>
      </w:r>
      <w:r w:rsidRPr="00877E59">
        <w:rPr>
          <w:rFonts w:eastAsiaTheme="minorHAnsi"/>
          <w:sz w:val="26"/>
          <w:szCs w:val="26"/>
          <w:lang w:eastAsia="en-US"/>
        </w:rPr>
        <w:tab/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3.2.</w:t>
      </w:r>
      <w:r w:rsidRPr="00877E59">
        <w:rPr>
          <w:rFonts w:eastAsiaTheme="minorHAnsi"/>
          <w:sz w:val="26"/>
          <w:szCs w:val="26"/>
          <w:lang w:eastAsia="en-US"/>
        </w:rPr>
        <w:tab/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877E59">
          <w:rPr>
            <w:rFonts w:eastAsiaTheme="minorHAnsi"/>
            <w:color w:val="0000FF"/>
            <w:sz w:val="26"/>
            <w:szCs w:val="26"/>
            <w:lang w:eastAsia="en-US"/>
          </w:rPr>
          <w:t>разделе I</w:t>
        </w:r>
      </w:hyperlink>
      <w:r w:rsidRPr="00877E59">
        <w:rPr>
          <w:rFonts w:eastAsiaTheme="minorHAnsi"/>
          <w:sz w:val="26"/>
          <w:szCs w:val="26"/>
          <w:lang w:eastAsia="en-US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3.3.</w:t>
      </w:r>
      <w:r w:rsidRPr="00877E59">
        <w:rPr>
          <w:rFonts w:eastAsiaTheme="minorHAnsi"/>
          <w:sz w:val="26"/>
          <w:szCs w:val="26"/>
          <w:lang w:eastAsia="en-US"/>
        </w:rPr>
        <w:tab/>
        <w:t xml:space="preserve">Обучающийся обязан соблюдать требования, установленные в </w:t>
      </w:r>
      <w:hyperlink r:id="rId9" w:history="1">
        <w:r w:rsidRPr="00877E59">
          <w:rPr>
            <w:rFonts w:eastAsiaTheme="minorHAnsi"/>
            <w:color w:val="0000FF"/>
            <w:sz w:val="26"/>
            <w:szCs w:val="26"/>
            <w:lang w:eastAsia="en-US"/>
          </w:rPr>
          <w:t>статье 43</w:t>
        </w:r>
      </w:hyperlink>
      <w:r w:rsidRPr="00877E59">
        <w:rPr>
          <w:rFonts w:eastAsiaTheme="minorHAnsi"/>
          <w:sz w:val="26"/>
          <w:szCs w:val="26"/>
          <w:lang w:eastAsia="en-US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3.3.1.</w:t>
      </w:r>
      <w:r w:rsidRPr="00877E59">
        <w:rPr>
          <w:rFonts w:eastAsiaTheme="minorHAnsi"/>
          <w:sz w:val="26"/>
          <w:szCs w:val="26"/>
          <w:lang w:eastAsia="en-US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3.3.2.</w:t>
      </w:r>
      <w:r w:rsidRPr="00877E59">
        <w:rPr>
          <w:rFonts w:eastAsiaTheme="minorHAnsi"/>
          <w:sz w:val="26"/>
          <w:szCs w:val="26"/>
          <w:lang w:eastAsia="en-US"/>
        </w:rPr>
        <w:tab/>
        <w:t>Извещать Исполнителя о причинах отсутствия на занятиях.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lastRenderedPageBreak/>
        <w:t xml:space="preserve">3.3.3. </w:t>
      </w:r>
      <w:r w:rsidRPr="00877E59">
        <w:rPr>
          <w:rFonts w:eastAsiaTheme="minorHAnsi"/>
          <w:sz w:val="26"/>
          <w:szCs w:val="26"/>
          <w:lang w:eastAsia="en-US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3.3.4.</w:t>
      </w:r>
      <w:r w:rsidRPr="00877E59">
        <w:rPr>
          <w:rFonts w:eastAsiaTheme="minorHAnsi"/>
          <w:sz w:val="26"/>
          <w:szCs w:val="26"/>
          <w:lang w:eastAsia="en-US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B52C1" w:rsidRPr="00877E59" w:rsidRDefault="00EB52C1" w:rsidP="00F01474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26"/>
          <w:szCs w:val="26"/>
        </w:rPr>
      </w:pPr>
      <w:r w:rsidRPr="00877E59">
        <w:rPr>
          <w:b/>
          <w:sz w:val="26"/>
          <w:szCs w:val="26"/>
        </w:rPr>
        <w:t>IV. СТОИМОСТЬ УСЛУГ, СРОКИ И ПОРЯДОК ИХ ОПЛАТЫ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A87384" w:rsidRPr="00A87384">
        <w:rPr>
          <w:rFonts w:eastAsiaTheme="minorHAnsi"/>
          <w:sz w:val="26"/>
          <w:szCs w:val="26"/>
          <w:lang w:eastAsia="en-US"/>
        </w:rPr>
        <w:t>___________(_______________________________) рублей, 00 копеек</w:t>
      </w:r>
      <w:r w:rsidRPr="00877E59">
        <w:rPr>
          <w:rFonts w:eastAsiaTheme="minorHAnsi"/>
          <w:sz w:val="26"/>
          <w:szCs w:val="26"/>
          <w:lang w:eastAsia="en-US"/>
        </w:rPr>
        <w:t>.</w:t>
      </w:r>
    </w:p>
    <w:p w:rsidR="00EB52C1" w:rsidRPr="00877E59" w:rsidRDefault="00EB52C1" w:rsidP="00DE6F8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877E59">
        <w:rPr>
          <w:rFonts w:eastAsiaTheme="minorEastAsia"/>
          <w:sz w:val="26"/>
          <w:szCs w:val="26"/>
        </w:rPr>
        <w:t xml:space="preserve">4.2. Оплата производится </w:t>
      </w:r>
      <w:r w:rsidR="007208F9" w:rsidRPr="007208F9">
        <w:rPr>
          <w:rFonts w:eastAsiaTheme="minorEastAsia"/>
          <w:bCs/>
          <w:sz w:val="26"/>
          <w:szCs w:val="26"/>
        </w:rPr>
        <w:t>ежемесячно</w:t>
      </w:r>
      <w:r w:rsidR="007208F9" w:rsidRPr="007208F9">
        <w:rPr>
          <w:rFonts w:eastAsiaTheme="minorEastAsia"/>
          <w:sz w:val="26"/>
          <w:szCs w:val="26"/>
        </w:rPr>
        <w:t xml:space="preserve"> в размере </w:t>
      </w:r>
      <w:bookmarkStart w:id="10" w:name="_Hlk152065416"/>
      <w:r w:rsidR="007208F9" w:rsidRPr="007208F9">
        <w:rPr>
          <w:rFonts w:eastAsiaTheme="minorEastAsia"/>
          <w:sz w:val="26"/>
          <w:szCs w:val="26"/>
        </w:rPr>
        <w:t>___________(_______________________________) рублей, 00 копеек</w:t>
      </w:r>
      <w:bookmarkEnd w:id="10"/>
      <w:r w:rsidR="007208F9" w:rsidRPr="007208F9">
        <w:rPr>
          <w:rFonts w:eastAsiaTheme="minorEastAsia"/>
          <w:b/>
          <w:sz w:val="26"/>
          <w:szCs w:val="26"/>
        </w:rPr>
        <w:t xml:space="preserve">, </w:t>
      </w:r>
      <w:r w:rsidR="007208F9" w:rsidRPr="007208F9">
        <w:rPr>
          <w:rFonts w:eastAsiaTheme="minorEastAsia"/>
          <w:sz w:val="26"/>
          <w:szCs w:val="26"/>
        </w:rPr>
        <w:t xml:space="preserve">не позднее 10 числа месяца оказания услуг </w:t>
      </w:r>
      <w:r w:rsidRPr="00877E59">
        <w:rPr>
          <w:rFonts w:eastAsiaTheme="minorEastAsia"/>
          <w:sz w:val="26"/>
          <w:szCs w:val="26"/>
        </w:rPr>
        <w:t xml:space="preserve">в безналичном порядке на счет, указанный в </w:t>
      </w:r>
      <w:hyperlink w:anchor="Par186" w:history="1">
        <w:r w:rsidRPr="00877E59">
          <w:rPr>
            <w:rFonts w:eastAsiaTheme="minorEastAsia"/>
            <w:color w:val="0000FF"/>
            <w:sz w:val="26"/>
            <w:szCs w:val="26"/>
          </w:rPr>
          <w:t>разделе IX</w:t>
        </w:r>
      </w:hyperlink>
      <w:r w:rsidRPr="00877E59">
        <w:rPr>
          <w:rFonts w:eastAsiaTheme="minorEastAsia"/>
          <w:color w:val="0000FF"/>
          <w:sz w:val="26"/>
          <w:szCs w:val="26"/>
        </w:rPr>
        <w:t xml:space="preserve"> </w:t>
      </w:r>
      <w:r w:rsidRPr="00877E59">
        <w:rPr>
          <w:rFonts w:eastAsiaTheme="minorEastAsia"/>
          <w:sz w:val="26"/>
          <w:szCs w:val="26"/>
        </w:rPr>
        <w:t>настоящего Договора.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877E59">
        <w:rPr>
          <w:rFonts w:eastAsiaTheme="minorHAnsi"/>
          <w:b/>
          <w:sz w:val="26"/>
          <w:szCs w:val="26"/>
          <w:lang w:eastAsia="en-US"/>
        </w:rPr>
        <w:t>V. ОСНОВАНИЯ ИЗМЕНЕНИЯ И РАСТОРЖЕНИЯ ДОГОВОРА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11" w:name="_Hlk152079828"/>
      <w:r w:rsidRPr="00877E59">
        <w:rPr>
          <w:rFonts w:eastAsiaTheme="minorHAnsi"/>
          <w:sz w:val="26"/>
          <w:szCs w:val="26"/>
          <w:lang w:eastAsia="en-US"/>
        </w:rPr>
        <w:t>5.1.</w:t>
      </w:r>
      <w:r w:rsidRPr="00877E59">
        <w:rPr>
          <w:rFonts w:eastAsiaTheme="minorHAnsi"/>
          <w:sz w:val="26"/>
          <w:szCs w:val="26"/>
          <w:lang w:eastAsia="en-US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5.2.</w:t>
      </w:r>
      <w:r w:rsidRPr="00877E59">
        <w:rPr>
          <w:rFonts w:eastAsiaTheme="minorHAnsi"/>
          <w:sz w:val="26"/>
          <w:szCs w:val="26"/>
          <w:lang w:eastAsia="en-US"/>
        </w:rPr>
        <w:tab/>
        <w:t>Настоящий Договор может быть расторгнут по соглашению Сторон.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5.3.</w:t>
      </w:r>
      <w:r w:rsidRPr="00877E59">
        <w:rPr>
          <w:rFonts w:eastAsiaTheme="minorHAnsi"/>
          <w:sz w:val="26"/>
          <w:szCs w:val="26"/>
          <w:lang w:eastAsia="en-US"/>
        </w:rPr>
        <w:tab/>
        <w:t>Настоящий Договор может быть расторгнут по инициативе Исполнителя в одностороннем порядке в случаях:</w:t>
      </w:r>
    </w:p>
    <w:p w:rsidR="00EB52C1" w:rsidRPr="00877E59" w:rsidRDefault="009D1419" w:rsidP="009D141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12" w:name="_Hlk152079296"/>
      <w:r>
        <w:rPr>
          <w:rFonts w:eastAsiaTheme="minorHAnsi"/>
          <w:sz w:val="26"/>
          <w:szCs w:val="26"/>
          <w:lang w:eastAsia="en-US"/>
        </w:rPr>
        <w:t>5.3.1.</w:t>
      </w:r>
      <w:bookmarkEnd w:id="12"/>
      <w:r>
        <w:rPr>
          <w:rFonts w:eastAsiaTheme="minorHAnsi"/>
          <w:sz w:val="26"/>
          <w:szCs w:val="26"/>
          <w:lang w:eastAsia="en-US"/>
        </w:rPr>
        <w:tab/>
      </w:r>
      <w:r w:rsidR="001D5A75">
        <w:rPr>
          <w:rFonts w:eastAsiaTheme="minorHAnsi"/>
          <w:sz w:val="26"/>
          <w:szCs w:val="26"/>
          <w:lang w:eastAsia="en-US"/>
        </w:rPr>
        <w:t>у</w:t>
      </w:r>
      <w:r w:rsidR="00EB52C1" w:rsidRPr="00877E59">
        <w:rPr>
          <w:rFonts w:eastAsiaTheme="minorHAnsi"/>
          <w:sz w:val="26"/>
          <w:szCs w:val="26"/>
          <w:lang w:eastAsia="en-US"/>
        </w:rPr>
        <w:t>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EB52C1" w:rsidRPr="00877E59" w:rsidRDefault="009D1419" w:rsidP="009D141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D1419">
        <w:rPr>
          <w:rFonts w:eastAsiaTheme="minorHAnsi"/>
          <w:sz w:val="26"/>
          <w:szCs w:val="26"/>
          <w:lang w:eastAsia="en-US"/>
        </w:rPr>
        <w:t>5.3.</w:t>
      </w:r>
      <w:r w:rsidR="001D5A75">
        <w:rPr>
          <w:rFonts w:eastAsiaTheme="minorHAnsi"/>
          <w:sz w:val="26"/>
          <w:szCs w:val="26"/>
          <w:lang w:eastAsia="en-US"/>
        </w:rPr>
        <w:t>2</w:t>
      </w:r>
      <w:r w:rsidRPr="009D1419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ab/>
      </w:r>
      <w:r w:rsidR="001D5A75">
        <w:rPr>
          <w:rFonts w:eastAsiaTheme="minorHAnsi"/>
          <w:sz w:val="26"/>
          <w:szCs w:val="26"/>
          <w:lang w:eastAsia="en-US"/>
        </w:rPr>
        <w:t>п</w:t>
      </w:r>
      <w:r w:rsidR="00EB52C1" w:rsidRPr="00877E59">
        <w:rPr>
          <w:rFonts w:eastAsiaTheme="minorHAnsi"/>
          <w:sz w:val="26"/>
          <w:szCs w:val="26"/>
          <w:lang w:eastAsia="en-US"/>
        </w:rPr>
        <w:t>росрочки оплаты стоимости платных образовательных услуг;</w:t>
      </w:r>
    </w:p>
    <w:p w:rsidR="00EB52C1" w:rsidRPr="00877E59" w:rsidRDefault="009D1419" w:rsidP="009D141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D1419">
        <w:rPr>
          <w:rFonts w:eastAsiaTheme="minorHAnsi"/>
          <w:sz w:val="26"/>
          <w:szCs w:val="26"/>
          <w:lang w:eastAsia="en-US"/>
        </w:rPr>
        <w:t>5.3.</w:t>
      </w:r>
      <w:r w:rsidR="001D5A75">
        <w:rPr>
          <w:rFonts w:eastAsiaTheme="minorHAnsi"/>
          <w:sz w:val="26"/>
          <w:szCs w:val="26"/>
          <w:lang w:eastAsia="en-US"/>
        </w:rPr>
        <w:t>3</w:t>
      </w:r>
      <w:r w:rsidRPr="009D1419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ab/>
      </w:r>
      <w:r w:rsidR="001D5A75">
        <w:rPr>
          <w:rFonts w:eastAsiaTheme="minorHAnsi"/>
          <w:sz w:val="26"/>
          <w:szCs w:val="26"/>
          <w:lang w:eastAsia="en-US"/>
        </w:rPr>
        <w:t>н</w:t>
      </w:r>
      <w:r w:rsidR="00EB52C1" w:rsidRPr="00877E59">
        <w:rPr>
          <w:rFonts w:eastAsiaTheme="minorHAnsi"/>
          <w:sz w:val="26"/>
          <w:szCs w:val="26"/>
          <w:lang w:eastAsia="en-US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B52C1" w:rsidRPr="00877E59" w:rsidRDefault="009D1419" w:rsidP="009D141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D1419">
        <w:rPr>
          <w:rFonts w:eastAsiaTheme="minorHAnsi"/>
          <w:sz w:val="26"/>
          <w:szCs w:val="26"/>
          <w:lang w:eastAsia="en-US"/>
        </w:rPr>
        <w:t>5.3.</w:t>
      </w:r>
      <w:r w:rsidR="001D5A75">
        <w:rPr>
          <w:rFonts w:eastAsiaTheme="minorHAnsi"/>
          <w:sz w:val="26"/>
          <w:szCs w:val="26"/>
          <w:lang w:eastAsia="en-US"/>
        </w:rPr>
        <w:t>4</w:t>
      </w:r>
      <w:r w:rsidRPr="009D1419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ab/>
      </w:r>
      <w:r w:rsidR="001D5A75">
        <w:rPr>
          <w:rFonts w:eastAsiaTheme="minorHAnsi"/>
          <w:sz w:val="26"/>
          <w:szCs w:val="26"/>
          <w:lang w:eastAsia="en-US"/>
        </w:rPr>
        <w:t>в</w:t>
      </w:r>
      <w:r w:rsidR="00EB52C1" w:rsidRPr="00877E59">
        <w:rPr>
          <w:rFonts w:eastAsiaTheme="minorHAnsi"/>
          <w:sz w:val="26"/>
          <w:szCs w:val="26"/>
          <w:lang w:eastAsia="en-US"/>
        </w:rPr>
        <w:t xml:space="preserve"> иных случаях, предусмотренных законодательством Российской Федерации.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5.4.</w:t>
      </w:r>
      <w:r w:rsidRPr="00877E59">
        <w:rPr>
          <w:rFonts w:eastAsiaTheme="minorHAnsi"/>
          <w:sz w:val="26"/>
          <w:szCs w:val="26"/>
          <w:lang w:eastAsia="en-US"/>
        </w:rPr>
        <w:tab/>
        <w:t>Настоящий Договор расторгается досрочно:</w:t>
      </w:r>
    </w:p>
    <w:p w:rsidR="00EB52C1" w:rsidRPr="00877E59" w:rsidRDefault="009D1419" w:rsidP="009D141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D1419">
        <w:rPr>
          <w:rFonts w:eastAsiaTheme="minorHAnsi"/>
          <w:sz w:val="26"/>
          <w:szCs w:val="26"/>
          <w:lang w:eastAsia="en-US"/>
        </w:rPr>
        <w:t>5.</w:t>
      </w:r>
      <w:r>
        <w:rPr>
          <w:rFonts w:eastAsiaTheme="minorHAnsi"/>
          <w:sz w:val="26"/>
          <w:szCs w:val="26"/>
          <w:lang w:eastAsia="en-US"/>
        </w:rPr>
        <w:t>4</w:t>
      </w:r>
      <w:r w:rsidRPr="009D1419">
        <w:rPr>
          <w:rFonts w:eastAsiaTheme="minorHAnsi"/>
          <w:sz w:val="26"/>
          <w:szCs w:val="26"/>
          <w:lang w:eastAsia="en-US"/>
        </w:rPr>
        <w:t>.1.</w:t>
      </w:r>
      <w:r>
        <w:rPr>
          <w:rFonts w:eastAsiaTheme="minorHAnsi"/>
          <w:sz w:val="26"/>
          <w:szCs w:val="26"/>
          <w:lang w:eastAsia="en-US"/>
        </w:rPr>
        <w:tab/>
        <w:t>П</w:t>
      </w:r>
      <w:r w:rsidR="00EB52C1" w:rsidRPr="00877E59">
        <w:rPr>
          <w:rFonts w:eastAsiaTheme="minorHAnsi"/>
          <w:sz w:val="26"/>
          <w:szCs w:val="26"/>
          <w:lang w:eastAsia="en-US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B52C1" w:rsidRPr="00877E59" w:rsidRDefault="009D1419" w:rsidP="009D141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D1419">
        <w:rPr>
          <w:rFonts w:eastAsiaTheme="minorHAnsi"/>
          <w:sz w:val="26"/>
          <w:szCs w:val="26"/>
          <w:lang w:eastAsia="en-US"/>
        </w:rPr>
        <w:t>5.</w:t>
      </w:r>
      <w:r>
        <w:rPr>
          <w:rFonts w:eastAsiaTheme="minorHAnsi"/>
          <w:sz w:val="26"/>
          <w:szCs w:val="26"/>
          <w:lang w:eastAsia="en-US"/>
        </w:rPr>
        <w:t>4</w:t>
      </w:r>
      <w:r w:rsidRPr="009D1419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2</w:t>
      </w:r>
      <w:r w:rsidRPr="009D1419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ab/>
        <w:t>П</w:t>
      </w:r>
      <w:r w:rsidR="00EB52C1" w:rsidRPr="00877E59">
        <w:rPr>
          <w:rFonts w:eastAsiaTheme="minorHAnsi"/>
          <w:sz w:val="26"/>
          <w:szCs w:val="26"/>
          <w:lang w:eastAsia="en-US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B52C1" w:rsidRPr="00877E59" w:rsidRDefault="009D1419" w:rsidP="009D141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D1419">
        <w:rPr>
          <w:rFonts w:eastAsiaTheme="minorHAnsi"/>
          <w:sz w:val="26"/>
          <w:szCs w:val="26"/>
          <w:lang w:eastAsia="en-US"/>
        </w:rPr>
        <w:t>5.</w:t>
      </w:r>
      <w:r>
        <w:rPr>
          <w:rFonts w:eastAsiaTheme="minorHAnsi"/>
          <w:sz w:val="26"/>
          <w:szCs w:val="26"/>
          <w:lang w:eastAsia="en-US"/>
        </w:rPr>
        <w:t>4</w:t>
      </w:r>
      <w:r w:rsidRPr="009D1419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3</w:t>
      </w:r>
      <w:r w:rsidRPr="009D1419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ab/>
        <w:t>П</w:t>
      </w:r>
      <w:r w:rsidR="00EB52C1" w:rsidRPr="00877E59">
        <w:rPr>
          <w:rFonts w:eastAsiaTheme="minorHAnsi"/>
          <w:sz w:val="26"/>
          <w:szCs w:val="26"/>
          <w:lang w:eastAsia="en-US"/>
        </w:rPr>
        <w:t xml:space="preserve">о обстоятельствам, не зависящим от воли Обучающегося или родителей </w:t>
      </w:r>
      <w:r w:rsidR="00EB52C1" w:rsidRPr="00877E59">
        <w:rPr>
          <w:rFonts w:eastAsiaTheme="minorHAnsi"/>
          <w:sz w:val="26"/>
          <w:szCs w:val="26"/>
          <w:lang w:eastAsia="en-US"/>
        </w:rPr>
        <w:lastRenderedPageBreak/>
        <w:t>(законных представителей) несовершеннолетнего Обучающегося и Исполнителя, в том числе в случае ликвидации Исполнителя.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5.5.</w:t>
      </w:r>
      <w:r w:rsidRPr="00877E59">
        <w:rPr>
          <w:rFonts w:eastAsiaTheme="minorHAnsi"/>
          <w:sz w:val="26"/>
          <w:szCs w:val="26"/>
          <w:lang w:eastAsia="en-US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EB52C1" w:rsidRPr="00877E59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E59">
        <w:rPr>
          <w:rFonts w:eastAsiaTheme="minorHAnsi"/>
          <w:sz w:val="26"/>
          <w:szCs w:val="26"/>
          <w:lang w:eastAsia="en-US"/>
        </w:rPr>
        <w:t>5.6.</w:t>
      </w:r>
      <w:r w:rsidRPr="00877E59">
        <w:rPr>
          <w:rFonts w:eastAsiaTheme="minorHAnsi"/>
          <w:sz w:val="26"/>
          <w:szCs w:val="26"/>
          <w:lang w:eastAsia="en-US"/>
        </w:rPr>
        <w:tab/>
        <w:t>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11"/>
    <w:p w:rsidR="00334FAF" w:rsidRPr="00334FAF" w:rsidRDefault="00334FAF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</w:p>
    <w:p w:rsidR="00EB52C1" w:rsidRPr="00877E59" w:rsidRDefault="00EB52C1" w:rsidP="00877E59">
      <w:pPr>
        <w:widowControl w:val="0"/>
        <w:tabs>
          <w:tab w:val="center" w:pos="4677"/>
          <w:tab w:val="left" w:pos="777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77E59">
        <w:rPr>
          <w:b/>
          <w:sz w:val="26"/>
          <w:szCs w:val="26"/>
        </w:rPr>
        <w:t>VI. ОТВЕТСТВЕННОСТЬ ИСПОЛНИТЕЛЯ, ЗАКАЗЧИКА И ОБУЧАЮЩЕГОСЯ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648">
        <w:rPr>
          <w:sz w:val="26"/>
          <w:szCs w:val="26"/>
        </w:rPr>
        <w:t>6</w:t>
      </w:r>
      <w:bookmarkStart w:id="13" w:name="_Hlk152082019"/>
      <w:r w:rsidRPr="00A41648">
        <w:rPr>
          <w:sz w:val="26"/>
          <w:szCs w:val="26"/>
        </w:rPr>
        <w:t>.1.</w:t>
      </w:r>
      <w:r w:rsidRPr="00A41648">
        <w:rPr>
          <w:sz w:val="26"/>
          <w:szCs w:val="26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648">
        <w:rPr>
          <w:sz w:val="26"/>
          <w:szCs w:val="26"/>
        </w:rPr>
        <w:t>6.2.</w:t>
      </w:r>
      <w:r w:rsidRPr="00A41648">
        <w:rPr>
          <w:sz w:val="26"/>
          <w:szCs w:val="26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648">
        <w:rPr>
          <w:sz w:val="26"/>
          <w:szCs w:val="26"/>
        </w:rPr>
        <w:t>6.2.1.</w:t>
      </w:r>
      <w:r w:rsidRPr="00A41648">
        <w:rPr>
          <w:sz w:val="26"/>
          <w:szCs w:val="26"/>
        </w:rPr>
        <w:tab/>
        <w:t>Безвозмездного оказания образовательной услуги;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648">
        <w:rPr>
          <w:sz w:val="26"/>
          <w:szCs w:val="26"/>
        </w:rPr>
        <w:t>6.2.2.</w:t>
      </w:r>
      <w:r w:rsidRPr="00A41648">
        <w:rPr>
          <w:sz w:val="26"/>
          <w:szCs w:val="26"/>
        </w:rPr>
        <w:tab/>
        <w:t>Соразмерного уменьшения стоимости оказанной образовательной услуги;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648">
        <w:rPr>
          <w:sz w:val="26"/>
          <w:szCs w:val="26"/>
        </w:rPr>
        <w:t>6.2.3.</w:t>
      </w:r>
      <w:r w:rsidRPr="00A41648">
        <w:rPr>
          <w:sz w:val="26"/>
          <w:szCs w:val="26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648">
        <w:rPr>
          <w:sz w:val="26"/>
          <w:szCs w:val="26"/>
        </w:rPr>
        <w:t>6.3.</w:t>
      </w:r>
      <w:r w:rsidRPr="00A41648">
        <w:rPr>
          <w:sz w:val="26"/>
          <w:szCs w:val="26"/>
        </w:rPr>
        <w:tab/>
        <w:t xml:space="preserve">Заказчик вправе отказаться от исполнения Договора и потребовать полного возмещения убытков, если в </w:t>
      </w:r>
      <w:r w:rsidR="007208F9">
        <w:rPr>
          <w:sz w:val="26"/>
          <w:szCs w:val="26"/>
        </w:rPr>
        <w:t>течение одного месяца</w:t>
      </w:r>
      <w:r w:rsidRPr="00A41648">
        <w:rPr>
          <w:sz w:val="26"/>
          <w:szCs w:val="26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648">
        <w:rPr>
          <w:sz w:val="26"/>
          <w:szCs w:val="26"/>
        </w:rPr>
        <w:t>6.4.</w:t>
      </w:r>
      <w:r w:rsidRPr="00A41648">
        <w:rPr>
          <w:sz w:val="26"/>
          <w:szCs w:val="26"/>
        </w:rPr>
        <w:tab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648">
        <w:rPr>
          <w:sz w:val="26"/>
          <w:szCs w:val="26"/>
        </w:rPr>
        <w:t>6.4.1.</w:t>
      </w:r>
      <w:r w:rsidRPr="00A41648">
        <w:rPr>
          <w:sz w:val="26"/>
          <w:szCs w:val="26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648">
        <w:rPr>
          <w:sz w:val="26"/>
          <w:szCs w:val="26"/>
        </w:rPr>
        <w:t>6.4.2.</w:t>
      </w:r>
      <w:r w:rsidRPr="00A41648">
        <w:rPr>
          <w:sz w:val="26"/>
          <w:szCs w:val="26"/>
        </w:rPr>
        <w:tab/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648">
        <w:rPr>
          <w:sz w:val="26"/>
          <w:szCs w:val="26"/>
        </w:rPr>
        <w:t>6.4.3.</w:t>
      </w:r>
      <w:r w:rsidRPr="00A41648">
        <w:rPr>
          <w:sz w:val="26"/>
          <w:szCs w:val="26"/>
        </w:rPr>
        <w:tab/>
        <w:t>Потребовать уменьшения стоимости образовательной услуги;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648">
        <w:rPr>
          <w:sz w:val="26"/>
          <w:szCs w:val="26"/>
        </w:rPr>
        <w:t>6.4.4.</w:t>
      </w:r>
      <w:r w:rsidRPr="00A41648">
        <w:rPr>
          <w:sz w:val="26"/>
          <w:szCs w:val="26"/>
        </w:rPr>
        <w:tab/>
        <w:t>Расторгнуть Договор.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648">
        <w:rPr>
          <w:sz w:val="26"/>
          <w:szCs w:val="26"/>
        </w:rPr>
        <w:t>6.5.</w:t>
      </w:r>
      <w:r w:rsidRPr="00A41648">
        <w:rPr>
          <w:sz w:val="26"/>
          <w:szCs w:val="26"/>
        </w:rPr>
        <w:tab/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13"/>
    <w:p w:rsidR="00EB52C1" w:rsidRPr="00334FAF" w:rsidRDefault="00EB52C1" w:rsidP="00EB52C1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EB52C1" w:rsidRPr="00A41648" w:rsidRDefault="00EB52C1" w:rsidP="004C41B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41648">
        <w:rPr>
          <w:b/>
          <w:sz w:val="26"/>
          <w:szCs w:val="26"/>
        </w:rPr>
        <w:t>VII. СРОК ДЕЙСТВИЯ ДОГОВОРА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1648">
        <w:rPr>
          <w:sz w:val="26"/>
          <w:szCs w:val="26"/>
        </w:rPr>
        <w:t>7.1.</w:t>
      </w:r>
      <w:r w:rsidRPr="00A41648">
        <w:rPr>
          <w:sz w:val="26"/>
          <w:szCs w:val="26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B52C1" w:rsidRPr="00334FAF" w:rsidRDefault="00EB52C1" w:rsidP="00EB52C1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A41648">
        <w:rPr>
          <w:rFonts w:eastAsiaTheme="minorHAnsi"/>
          <w:b/>
          <w:sz w:val="26"/>
          <w:szCs w:val="26"/>
          <w:lang w:eastAsia="en-US"/>
        </w:rPr>
        <w:t>VIII. ЗАКЛЮЧИТЕЛЬНЫЕ ПОЛОЖЕНИЯ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41648">
        <w:rPr>
          <w:rFonts w:eastAsiaTheme="minorHAnsi"/>
          <w:sz w:val="26"/>
          <w:szCs w:val="26"/>
          <w:lang w:eastAsia="en-US"/>
        </w:rPr>
        <w:t>8.1.</w:t>
      </w:r>
      <w:r w:rsidRPr="00A41648">
        <w:rPr>
          <w:rFonts w:eastAsiaTheme="minorHAnsi"/>
          <w:sz w:val="26"/>
          <w:szCs w:val="26"/>
          <w:lang w:eastAsia="en-US"/>
        </w:rPr>
        <w:tab/>
        <w:t xml:space="preserve">Сведения, указанные в настоящем Договоре, соответствуют информации, размещенной на официальном сайте Исполнителя в сети "Интернет" на дату </w:t>
      </w:r>
      <w:r w:rsidRPr="00A41648">
        <w:rPr>
          <w:rFonts w:eastAsiaTheme="minorHAnsi"/>
          <w:sz w:val="26"/>
          <w:szCs w:val="26"/>
          <w:lang w:eastAsia="en-US"/>
        </w:rPr>
        <w:lastRenderedPageBreak/>
        <w:t>заключения настоящего Договора.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41648">
        <w:rPr>
          <w:rFonts w:eastAsiaTheme="minorHAnsi"/>
          <w:sz w:val="26"/>
          <w:szCs w:val="26"/>
          <w:lang w:eastAsia="en-US"/>
        </w:rPr>
        <w:t>8.2.</w:t>
      </w:r>
      <w:r w:rsidRPr="00A41648">
        <w:rPr>
          <w:rFonts w:eastAsiaTheme="minorHAnsi"/>
          <w:sz w:val="26"/>
          <w:szCs w:val="26"/>
          <w:lang w:eastAsia="en-US"/>
        </w:rPr>
        <w:tab/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B52C1" w:rsidRPr="00A41648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41648">
        <w:rPr>
          <w:rFonts w:eastAsiaTheme="minorHAnsi"/>
          <w:sz w:val="26"/>
          <w:szCs w:val="26"/>
          <w:lang w:eastAsia="en-US"/>
        </w:rPr>
        <w:t>8.3.</w:t>
      </w:r>
      <w:r w:rsidRPr="00A41648">
        <w:rPr>
          <w:rFonts w:eastAsiaTheme="minorHAnsi"/>
          <w:sz w:val="26"/>
          <w:szCs w:val="26"/>
          <w:lang w:eastAsia="en-US"/>
        </w:rPr>
        <w:tab/>
        <w:t xml:space="preserve">Настоящий Договор составлен в </w:t>
      </w:r>
      <w:r w:rsidR="00A87384">
        <w:rPr>
          <w:rFonts w:eastAsiaTheme="minorHAnsi"/>
          <w:sz w:val="26"/>
          <w:szCs w:val="26"/>
          <w:lang w:eastAsia="en-US"/>
        </w:rPr>
        <w:t>двух</w:t>
      </w:r>
      <w:r w:rsidRPr="00A41648">
        <w:rPr>
          <w:rFonts w:eastAsiaTheme="minorHAnsi"/>
          <w:sz w:val="26"/>
          <w:szCs w:val="26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B52C1" w:rsidRPr="00334FAF" w:rsidRDefault="00EB52C1" w:rsidP="00EB52C1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 w:rsidRPr="00A41648">
        <w:rPr>
          <w:rFonts w:eastAsiaTheme="minorHAnsi"/>
          <w:sz w:val="26"/>
          <w:szCs w:val="26"/>
          <w:lang w:eastAsia="en-US"/>
        </w:rPr>
        <w:t>8.4.</w:t>
      </w:r>
      <w:r w:rsidRPr="00A41648">
        <w:rPr>
          <w:rFonts w:eastAsiaTheme="minorHAnsi"/>
          <w:sz w:val="26"/>
          <w:szCs w:val="26"/>
          <w:lang w:eastAsia="en-US"/>
        </w:rPr>
        <w:tab/>
        <w:t>Изменения Договора оформляются дополнительными соглашениями к Договору</w:t>
      </w:r>
      <w:r w:rsidRPr="00334FAF">
        <w:rPr>
          <w:rFonts w:eastAsiaTheme="minorHAnsi"/>
          <w:szCs w:val="22"/>
          <w:lang w:eastAsia="en-US"/>
        </w:rPr>
        <w:t>.</w:t>
      </w:r>
    </w:p>
    <w:p w:rsidR="00EB52C1" w:rsidRPr="004C41B9" w:rsidRDefault="00EB52C1" w:rsidP="004C41B9">
      <w:pPr>
        <w:widowControl w:val="0"/>
        <w:autoSpaceDE w:val="0"/>
        <w:autoSpaceDN w:val="0"/>
        <w:adjustRightInd w:val="0"/>
        <w:spacing w:before="240"/>
        <w:jc w:val="center"/>
        <w:rPr>
          <w:rFonts w:eastAsiaTheme="minorHAnsi"/>
          <w:b/>
          <w:szCs w:val="22"/>
          <w:lang w:eastAsia="en-US"/>
        </w:rPr>
      </w:pPr>
      <w:r w:rsidRPr="00334FAF">
        <w:rPr>
          <w:rFonts w:eastAsiaTheme="minorHAnsi"/>
          <w:b/>
          <w:szCs w:val="22"/>
          <w:lang w:eastAsia="en-US"/>
        </w:rPr>
        <w:t>IX.АДРЕСА И РЕКВИЗИТЫ СТОРОН</w:t>
      </w:r>
    </w:p>
    <w:tbl>
      <w:tblPr>
        <w:tblStyle w:val="a7"/>
        <w:tblW w:w="10560" w:type="dxa"/>
        <w:tblInd w:w="-743" w:type="dxa"/>
        <w:tblLook w:val="04A0" w:firstRow="1" w:lastRow="0" w:firstColumn="1" w:lastColumn="0" w:noHBand="0" w:noVBand="1"/>
      </w:tblPr>
      <w:tblGrid>
        <w:gridCol w:w="3350"/>
        <w:gridCol w:w="3605"/>
        <w:gridCol w:w="3605"/>
      </w:tblGrid>
      <w:tr w:rsidR="00EB52C1" w:rsidRPr="00334FAF" w:rsidTr="00050570">
        <w:trPr>
          <w:trHeight w:val="114"/>
        </w:trPr>
        <w:tc>
          <w:tcPr>
            <w:tcW w:w="3686" w:type="dxa"/>
          </w:tcPr>
          <w:p w:rsidR="00EB52C1" w:rsidRPr="00334FAF" w:rsidRDefault="00EB52C1" w:rsidP="00050570">
            <w:pPr>
              <w:jc w:val="center"/>
              <w:rPr>
                <w:b/>
              </w:rPr>
            </w:pPr>
            <w:r w:rsidRPr="00334FAF">
              <w:rPr>
                <w:b/>
              </w:rPr>
              <w:t>Исполнитель</w:t>
            </w:r>
          </w:p>
        </w:tc>
        <w:tc>
          <w:tcPr>
            <w:tcW w:w="3437" w:type="dxa"/>
          </w:tcPr>
          <w:p w:rsidR="00EB52C1" w:rsidRPr="00334FAF" w:rsidRDefault="00EB52C1" w:rsidP="00050570">
            <w:pPr>
              <w:jc w:val="center"/>
              <w:rPr>
                <w:b/>
              </w:rPr>
            </w:pPr>
            <w:r w:rsidRPr="00334FAF">
              <w:rPr>
                <w:b/>
              </w:rPr>
              <w:t>Заказчик</w:t>
            </w:r>
          </w:p>
        </w:tc>
        <w:tc>
          <w:tcPr>
            <w:tcW w:w="3437" w:type="dxa"/>
          </w:tcPr>
          <w:p w:rsidR="00EB52C1" w:rsidRPr="00334FAF" w:rsidRDefault="00EB52C1" w:rsidP="00050570">
            <w:pPr>
              <w:jc w:val="center"/>
              <w:rPr>
                <w:b/>
              </w:rPr>
            </w:pPr>
            <w:r w:rsidRPr="00334FAF">
              <w:rPr>
                <w:b/>
              </w:rPr>
              <w:t>Обучающийся</w:t>
            </w:r>
          </w:p>
        </w:tc>
      </w:tr>
      <w:tr w:rsidR="00EB52C1" w:rsidRPr="00334FAF" w:rsidTr="00EB52C1">
        <w:trPr>
          <w:trHeight w:val="4493"/>
        </w:trPr>
        <w:tc>
          <w:tcPr>
            <w:tcW w:w="3686" w:type="dxa"/>
          </w:tcPr>
          <w:p w:rsidR="00A87384" w:rsidRPr="00A87384" w:rsidRDefault="00A87384" w:rsidP="00A0222A">
            <w:pPr>
              <w:jc w:val="both"/>
              <w:rPr>
                <w:rFonts w:eastAsia="Calibri"/>
                <w:sz w:val="20"/>
                <w:szCs w:val="20"/>
              </w:rPr>
            </w:pPr>
            <w:r w:rsidRPr="00A87384">
              <w:rPr>
                <w:rFonts w:eastAsia="Calibri"/>
                <w:sz w:val="20"/>
                <w:szCs w:val="20"/>
              </w:rPr>
              <w:t xml:space="preserve">Государственное бюджетное учреждение дополнительного образования «Дворец творчества детей и молодежи» Министерства просвещения и науки Кабардино-Балкарской Республики </w:t>
            </w:r>
          </w:p>
          <w:p w:rsidR="00A87384" w:rsidRPr="00A87384" w:rsidRDefault="00A87384" w:rsidP="00A87384">
            <w:pPr>
              <w:rPr>
                <w:rFonts w:eastAsia="Calibri"/>
                <w:sz w:val="20"/>
                <w:szCs w:val="20"/>
              </w:rPr>
            </w:pPr>
          </w:p>
          <w:p w:rsidR="00A87384" w:rsidRPr="00A87384" w:rsidRDefault="00A87384" w:rsidP="00A0222A">
            <w:pPr>
              <w:jc w:val="both"/>
              <w:rPr>
                <w:rFonts w:eastAsia="Calibri"/>
                <w:sz w:val="20"/>
                <w:szCs w:val="20"/>
              </w:rPr>
            </w:pPr>
            <w:r w:rsidRPr="00A87384">
              <w:rPr>
                <w:rFonts w:eastAsia="Calibri"/>
                <w:sz w:val="20"/>
                <w:szCs w:val="20"/>
              </w:rPr>
              <w:t xml:space="preserve">Юридический адрес: </w:t>
            </w:r>
          </w:p>
          <w:p w:rsidR="00A87384" w:rsidRPr="00A87384" w:rsidRDefault="00A87384" w:rsidP="003537A3">
            <w:pPr>
              <w:rPr>
                <w:rFonts w:eastAsia="Calibri"/>
                <w:sz w:val="20"/>
                <w:szCs w:val="20"/>
              </w:rPr>
            </w:pPr>
            <w:r w:rsidRPr="00A87384">
              <w:rPr>
                <w:rFonts w:eastAsia="Calibri"/>
                <w:sz w:val="20"/>
                <w:szCs w:val="20"/>
              </w:rPr>
              <w:t>360000, Кабардино-Балкарская Республика, г. Нальчик, пр. Ленина, д. 8</w:t>
            </w:r>
          </w:p>
          <w:p w:rsidR="00A87384" w:rsidRPr="00A87384" w:rsidRDefault="00A87384" w:rsidP="00A0222A">
            <w:pPr>
              <w:jc w:val="both"/>
              <w:rPr>
                <w:rFonts w:eastAsia="Calibri"/>
                <w:sz w:val="20"/>
                <w:szCs w:val="20"/>
                <w:lang w:bidi="ru-RU"/>
              </w:rPr>
            </w:pPr>
            <w:r w:rsidRPr="00A87384">
              <w:rPr>
                <w:rFonts w:eastAsia="Calibri"/>
                <w:sz w:val="20"/>
                <w:szCs w:val="20"/>
                <w:lang w:bidi="ru-RU"/>
              </w:rPr>
              <w:t>ОГРН - 1020700753886</w:t>
            </w:r>
          </w:p>
          <w:p w:rsidR="00A87384" w:rsidRPr="00A87384" w:rsidRDefault="00A87384" w:rsidP="00A0222A">
            <w:pPr>
              <w:jc w:val="both"/>
              <w:rPr>
                <w:rFonts w:eastAsia="Calibri"/>
                <w:sz w:val="20"/>
                <w:szCs w:val="20"/>
              </w:rPr>
            </w:pPr>
            <w:r w:rsidRPr="00A87384">
              <w:rPr>
                <w:rFonts w:eastAsia="Calibri"/>
                <w:sz w:val="20"/>
                <w:szCs w:val="20"/>
              </w:rPr>
              <w:t>ИНН 0711037840, КПП 072501001</w:t>
            </w:r>
          </w:p>
          <w:p w:rsidR="00A0222A" w:rsidRDefault="00A87384" w:rsidP="00A0222A">
            <w:pPr>
              <w:jc w:val="both"/>
              <w:rPr>
                <w:rFonts w:eastAsia="Calibri"/>
                <w:sz w:val="20"/>
                <w:szCs w:val="20"/>
              </w:rPr>
            </w:pPr>
            <w:r w:rsidRPr="00A87384">
              <w:rPr>
                <w:rFonts w:eastAsia="Calibri"/>
                <w:sz w:val="20"/>
                <w:szCs w:val="20"/>
              </w:rPr>
              <w:t xml:space="preserve">Телефон: </w:t>
            </w:r>
          </w:p>
          <w:p w:rsidR="003537A3" w:rsidRDefault="00A87384" w:rsidP="003537A3">
            <w:pPr>
              <w:jc w:val="both"/>
              <w:rPr>
                <w:rFonts w:eastAsia="Calibri"/>
                <w:sz w:val="20"/>
                <w:szCs w:val="20"/>
              </w:rPr>
            </w:pPr>
            <w:r w:rsidRPr="00A87384">
              <w:rPr>
                <w:rFonts w:eastAsia="Calibri"/>
                <w:sz w:val="20"/>
                <w:szCs w:val="20"/>
              </w:rPr>
              <w:t xml:space="preserve">+7 (8662) 42-15-86, </w:t>
            </w:r>
          </w:p>
          <w:p w:rsidR="003537A3" w:rsidRPr="003537A3" w:rsidRDefault="003537A3" w:rsidP="003537A3">
            <w:pPr>
              <w:jc w:val="both"/>
              <w:rPr>
                <w:rFonts w:eastAsia="Calibri"/>
                <w:sz w:val="20"/>
                <w:szCs w:val="20"/>
              </w:rPr>
            </w:pPr>
            <w:r w:rsidRPr="003537A3">
              <w:rPr>
                <w:rFonts w:eastAsia="Calibri"/>
                <w:sz w:val="20"/>
                <w:szCs w:val="20"/>
              </w:rPr>
              <w:t>+7(8662) 47-68-60</w:t>
            </w:r>
          </w:p>
          <w:p w:rsidR="00EB52C1" w:rsidRPr="00A0222A" w:rsidRDefault="00EB52C1" w:rsidP="00050570">
            <w:pPr>
              <w:rPr>
                <w:rFonts w:eastAsia="Calibri"/>
                <w:sz w:val="20"/>
                <w:szCs w:val="20"/>
              </w:rPr>
            </w:pPr>
          </w:p>
          <w:p w:rsidR="004C41B9" w:rsidRPr="00A0222A" w:rsidRDefault="003537A3" w:rsidP="000505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B52C1" w:rsidRPr="00A0222A">
              <w:rPr>
                <w:rFonts w:ascii="Times New Roman" w:hAnsi="Times New Roman" w:cs="Times New Roman"/>
              </w:rPr>
              <w:t xml:space="preserve">иректор </w:t>
            </w:r>
          </w:p>
          <w:p w:rsidR="00EB52C1" w:rsidRPr="00A0222A" w:rsidRDefault="004C41B9" w:rsidP="000505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0222A">
              <w:rPr>
                <w:rFonts w:ascii="Times New Roman" w:hAnsi="Times New Roman" w:cs="Times New Roman"/>
              </w:rPr>
              <w:t>___________</w:t>
            </w:r>
            <w:r w:rsidR="00EB52C1" w:rsidRPr="00A0222A">
              <w:rPr>
                <w:rFonts w:ascii="Times New Roman" w:hAnsi="Times New Roman" w:cs="Times New Roman"/>
              </w:rPr>
              <w:t>_______</w:t>
            </w:r>
            <w:r w:rsidRPr="00A0222A">
              <w:rPr>
                <w:rFonts w:ascii="Times New Roman" w:hAnsi="Times New Roman" w:cs="Times New Roman"/>
              </w:rPr>
              <w:t>А</w:t>
            </w:r>
            <w:r w:rsidR="00EB52C1" w:rsidRPr="00A0222A">
              <w:rPr>
                <w:rFonts w:ascii="Times New Roman" w:hAnsi="Times New Roman" w:cs="Times New Roman"/>
              </w:rPr>
              <w:t>.</w:t>
            </w:r>
            <w:r w:rsidRPr="00A0222A">
              <w:rPr>
                <w:rFonts w:ascii="Times New Roman" w:hAnsi="Times New Roman" w:cs="Times New Roman"/>
              </w:rPr>
              <w:t>Г</w:t>
            </w:r>
            <w:r w:rsidR="00EB52C1" w:rsidRPr="00A0222A">
              <w:rPr>
                <w:rFonts w:ascii="Times New Roman" w:hAnsi="Times New Roman" w:cs="Times New Roman"/>
              </w:rPr>
              <w:t xml:space="preserve">. </w:t>
            </w:r>
            <w:r w:rsidRPr="00A0222A">
              <w:rPr>
                <w:rFonts w:ascii="Times New Roman" w:hAnsi="Times New Roman" w:cs="Times New Roman"/>
              </w:rPr>
              <w:t>Карашева</w:t>
            </w:r>
            <w:r w:rsidR="00EB52C1" w:rsidRPr="00A0222A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  <w:p w:rsidR="00EB52C1" w:rsidRPr="00A0222A" w:rsidRDefault="00EB52C1" w:rsidP="000505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0222A">
              <w:rPr>
                <w:rFonts w:ascii="Times New Roman" w:hAnsi="Times New Roman" w:cs="Times New Roman"/>
              </w:rPr>
              <w:t>М.П.</w:t>
            </w:r>
          </w:p>
          <w:p w:rsidR="00EB52C1" w:rsidRPr="00334FAF" w:rsidRDefault="00EB52C1" w:rsidP="00050570">
            <w:pPr>
              <w:rPr>
                <w:sz w:val="20"/>
                <w:szCs w:val="20"/>
              </w:rPr>
            </w:pPr>
          </w:p>
        </w:tc>
        <w:tc>
          <w:tcPr>
            <w:tcW w:w="3437" w:type="dxa"/>
          </w:tcPr>
          <w:p w:rsidR="00EB52C1" w:rsidRPr="00334FAF" w:rsidRDefault="00EB52C1" w:rsidP="00050570"/>
          <w:p w:rsidR="00EB52C1" w:rsidRPr="00334FAF" w:rsidRDefault="00EB52C1" w:rsidP="00050570">
            <w:pPr>
              <w:spacing w:line="360" w:lineRule="auto"/>
            </w:pPr>
            <w:r w:rsidRPr="00334FAF">
              <w:t>__________________________</w:t>
            </w:r>
            <w:r w:rsidR="00EC7A1B">
              <w:t>__</w:t>
            </w:r>
          </w:p>
          <w:p w:rsidR="00EB52C1" w:rsidRPr="00334FAF" w:rsidRDefault="00EB52C1" w:rsidP="00EC7A1B">
            <w:r w:rsidRPr="00334FAF">
              <w:t>__________________________</w:t>
            </w:r>
            <w:r w:rsidR="00EC7A1B">
              <w:t>__</w:t>
            </w:r>
          </w:p>
          <w:p w:rsidR="00EB52C1" w:rsidRPr="00334FAF" w:rsidRDefault="00EB52C1" w:rsidP="0005057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34FAF">
              <w:rPr>
                <w:sz w:val="16"/>
                <w:szCs w:val="16"/>
              </w:rPr>
              <w:t>(ФИО)</w:t>
            </w:r>
          </w:p>
          <w:p w:rsidR="00EB52C1" w:rsidRPr="00334FAF" w:rsidRDefault="00EB52C1" w:rsidP="00050570">
            <w:pPr>
              <w:spacing w:line="360" w:lineRule="auto"/>
            </w:pPr>
            <w:r w:rsidRPr="00334FAF">
              <w:t>Адрес______________________</w:t>
            </w:r>
            <w:r w:rsidR="00EC7A1B">
              <w:t>_</w:t>
            </w:r>
          </w:p>
          <w:p w:rsidR="00EB52C1" w:rsidRPr="00334FAF" w:rsidRDefault="00EB52C1" w:rsidP="00050570">
            <w:pPr>
              <w:spacing w:line="360" w:lineRule="auto"/>
            </w:pPr>
            <w:r w:rsidRPr="00334FAF">
              <w:t>____________________________</w:t>
            </w:r>
          </w:p>
          <w:p w:rsidR="00EB52C1" w:rsidRPr="00334FAF" w:rsidRDefault="00EB52C1" w:rsidP="00050570">
            <w:pPr>
              <w:spacing w:line="360" w:lineRule="auto"/>
            </w:pPr>
            <w:r w:rsidRPr="00334FAF">
              <w:t>Паспорт_____________________</w:t>
            </w:r>
          </w:p>
          <w:p w:rsidR="00EB52C1" w:rsidRPr="00334FAF" w:rsidRDefault="00EB52C1" w:rsidP="00050570">
            <w:pPr>
              <w:spacing w:line="360" w:lineRule="auto"/>
            </w:pPr>
            <w:r w:rsidRPr="00334FAF">
              <w:t>Выдан______________________</w:t>
            </w:r>
          </w:p>
          <w:p w:rsidR="00EB52C1" w:rsidRPr="00334FAF" w:rsidRDefault="00EB52C1" w:rsidP="00050570">
            <w:pPr>
              <w:spacing w:line="360" w:lineRule="auto"/>
            </w:pPr>
            <w:r w:rsidRPr="00334FAF">
              <w:t>____________________________</w:t>
            </w:r>
          </w:p>
          <w:p w:rsidR="00EB52C1" w:rsidRPr="00334FAF" w:rsidRDefault="00EB52C1" w:rsidP="00050570">
            <w:pPr>
              <w:spacing w:line="360" w:lineRule="auto"/>
            </w:pPr>
            <w:r w:rsidRPr="00334FAF">
              <w:t>Тел.________________________</w:t>
            </w:r>
          </w:p>
          <w:p w:rsidR="003537A3" w:rsidRDefault="003537A3" w:rsidP="00EC7A1B"/>
          <w:p w:rsidR="00EC7A1B" w:rsidRPr="00EC7A1B" w:rsidRDefault="00EC7A1B" w:rsidP="00EC7A1B">
            <w:r w:rsidRPr="00EC7A1B">
              <w:t>____________/______________/</w:t>
            </w:r>
          </w:p>
          <w:p w:rsidR="00EB52C1" w:rsidRPr="00334FAF" w:rsidRDefault="00EC7A1B" w:rsidP="00EC7A1B">
            <w:pPr>
              <w:jc w:val="center"/>
            </w:pPr>
            <w:r>
              <w:rPr>
                <w:sz w:val="18"/>
                <w:szCs w:val="18"/>
              </w:rPr>
              <w:t xml:space="preserve">      </w:t>
            </w:r>
            <w:r w:rsidRPr="00EC7A1B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 </w:t>
            </w:r>
            <w:r w:rsidRPr="00EC7A1B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3437" w:type="dxa"/>
          </w:tcPr>
          <w:p w:rsidR="00EB52C1" w:rsidRPr="00334FAF" w:rsidRDefault="00EB52C1" w:rsidP="00050570"/>
          <w:p w:rsidR="00EB52C1" w:rsidRPr="00334FAF" w:rsidRDefault="00EB52C1" w:rsidP="00050570">
            <w:pPr>
              <w:spacing w:line="360" w:lineRule="auto"/>
            </w:pPr>
            <w:r w:rsidRPr="00334FAF">
              <w:t>__________________________</w:t>
            </w:r>
            <w:r w:rsidR="00EC7A1B">
              <w:t>__</w:t>
            </w:r>
          </w:p>
          <w:p w:rsidR="00EB52C1" w:rsidRPr="00334FAF" w:rsidRDefault="00EB52C1" w:rsidP="00EC7A1B">
            <w:r w:rsidRPr="00334FAF">
              <w:t>__________________________</w:t>
            </w:r>
            <w:r w:rsidR="00EC7A1B">
              <w:t>__</w:t>
            </w:r>
          </w:p>
          <w:p w:rsidR="00EB52C1" w:rsidRPr="00334FAF" w:rsidRDefault="00EB52C1" w:rsidP="0005057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34FAF">
              <w:rPr>
                <w:sz w:val="16"/>
                <w:szCs w:val="16"/>
              </w:rPr>
              <w:t>(ФИО)</w:t>
            </w:r>
          </w:p>
          <w:p w:rsidR="00EB52C1" w:rsidRPr="00334FAF" w:rsidRDefault="00EB52C1" w:rsidP="00050570">
            <w:pPr>
              <w:spacing w:line="360" w:lineRule="auto"/>
            </w:pPr>
            <w:r w:rsidRPr="00334FAF">
              <w:t>Адрес______________________</w:t>
            </w:r>
            <w:r w:rsidR="00EC7A1B">
              <w:t>_</w:t>
            </w:r>
          </w:p>
          <w:p w:rsidR="00EB52C1" w:rsidRPr="00334FAF" w:rsidRDefault="00EB52C1" w:rsidP="00050570">
            <w:pPr>
              <w:spacing w:line="360" w:lineRule="auto"/>
            </w:pPr>
            <w:r w:rsidRPr="00334FAF">
              <w:t>____________________________</w:t>
            </w:r>
          </w:p>
          <w:p w:rsidR="00EB52C1" w:rsidRPr="00334FAF" w:rsidRDefault="00EB52C1" w:rsidP="00050570">
            <w:pPr>
              <w:spacing w:line="360" w:lineRule="auto"/>
            </w:pPr>
            <w:r w:rsidRPr="00334FAF">
              <w:t>Паспорт_____________________</w:t>
            </w:r>
          </w:p>
          <w:p w:rsidR="00EB52C1" w:rsidRPr="00334FAF" w:rsidRDefault="00EB52C1" w:rsidP="00050570">
            <w:pPr>
              <w:spacing w:line="360" w:lineRule="auto"/>
            </w:pPr>
            <w:r w:rsidRPr="00334FAF">
              <w:t>Выдан______________________</w:t>
            </w:r>
          </w:p>
          <w:p w:rsidR="00EB52C1" w:rsidRPr="00334FAF" w:rsidRDefault="00EB52C1" w:rsidP="00050570">
            <w:pPr>
              <w:spacing w:line="360" w:lineRule="auto"/>
            </w:pPr>
            <w:r w:rsidRPr="00334FAF">
              <w:t>____________________________</w:t>
            </w:r>
          </w:p>
          <w:p w:rsidR="00EB52C1" w:rsidRPr="00334FAF" w:rsidRDefault="00EB52C1" w:rsidP="00050570">
            <w:pPr>
              <w:spacing w:line="360" w:lineRule="auto"/>
            </w:pPr>
            <w:r w:rsidRPr="00334FAF">
              <w:t>Тел.________________________</w:t>
            </w:r>
          </w:p>
          <w:p w:rsidR="003537A3" w:rsidRDefault="003537A3" w:rsidP="00EC7A1B"/>
          <w:p w:rsidR="00EC7A1B" w:rsidRPr="00EC7A1B" w:rsidRDefault="00EC7A1B" w:rsidP="00EC7A1B">
            <w:r w:rsidRPr="00EC7A1B">
              <w:t>____________/______________/</w:t>
            </w:r>
          </w:p>
          <w:p w:rsidR="00EB52C1" w:rsidRPr="00334FAF" w:rsidRDefault="00EC7A1B" w:rsidP="00EC7A1B">
            <w:pPr>
              <w:jc w:val="center"/>
            </w:pPr>
            <w:r>
              <w:rPr>
                <w:sz w:val="18"/>
                <w:szCs w:val="18"/>
              </w:rPr>
              <w:t xml:space="preserve">      </w:t>
            </w:r>
            <w:r w:rsidRPr="00EC7A1B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 </w:t>
            </w:r>
            <w:r w:rsidRPr="00EC7A1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937539" w:rsidRDefault="00937539" w:rsidP="00A0222A"/>
    <w:sectPr w:rsidR="0093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DC" w:rsidRDefault="00BB08DC" w:rsidP="00EB52C1">
      <w:r>
        <w:separator/>
      </w:r>
    </w:p>
  </w:endnote>
  <w:endnote w:type="continuationSeparator" w:id="0">
    <w:p w:rsidR="00BB08DC" w:rsidRDefault="00BB08DC" w:rsidP="00EB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DC" w:rsidRDefault="00BB08DC" w:rsidP="00EB52C1">
      <w:r>
        <w:separator/>
      </w:r>
    </w:p>
  </w:footnote>
  <w:footnote w:type="continuationSeparator" w:id="0">
    <w:p w:rsidR="00BB08DC" w:rsidRDefault="00BB08DC" w:rsidP="00EB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B1"/>
    <w:rsid w:val="000D7E01"/>
    <w:rsid w:val="000E5859"/>
    <w:rsid w:val="00131CA5"/>
    <w:rsid w:val="001D5A75"/>
    <w:rsid w:val="002B346E"/>
    <w:rsid w:val="00311CD6"/>
    <w:rsid w:val="0032304A"/>
    <w:rsid w:val="00334FAF"/>
    <w:rsid w:val="003537A3"/>
    <w:rsid w:val="00412DA5"/>
    <w:rsid w:val="004821B9"/>
    <w:rsid w:val="004A7ABD"/>
    <w:rsid w:val="004C41B9"/>
    <w:rsid w:val="00505094"/>
    <w:rsid w:val="00526F0B"/>
    <w:rsid w:val="005640AB"/>
    <w:rsid w:val="00574FC9"/>
    <w:rsid w:val="005E4E73"/>
    <w:rsid w:val="006751FD"/>
    <w:rsid w:val="006B16E0"/>
    <w:rsid w:val="006E3941"/>
    <w:rsid w:val="007208F9"/>
    <w:rsid w:val="00734621"/>
    <w:rsid w:val="0081277A"/>
    <w:rsid w:val="00877E59"/>
    <w:rsid w:val="00937539"/>
    <w:rsid w:val="009512A5"/>
    <w:rsid w:val="009D1419"/>
    <w:rsid w:val="009F0DB1"/>
    <w:rsid w:val="00A0222A"/>
    <w:rsid w:val="00A41648"/>
    <w:rsid w:val="00A610B6"/>
    <w:rsid w:val="00A87384"/>
    <w:rsid w:val="00AD0D82"/>
    <w:rsid w:val="00B663A1"/>
    <w:rsid w:val="00BB08DC"/>
    <w:rsid w:val="00C367E3"/>
    <w:rsid w:val="00C4602D"/>
    <w:rsid w:val="00DE6F8E"/>
    <w:rsid w:val="00E83447"/>
    <w:rsid w:val="00EB52C1"/>
    <w:rsid w:val="00EC7A1B"/>
    <w:rsid w:val="00F01474"/>
    <w:rsid w:val="00F0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90AC1-CC71-4BDC-910D-CAE8138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52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52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52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B52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B5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6B246DC4B2D1900FAE72929AFB3F6A58473EFC021743F9A288E365CGA6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6B246DC4B2D1900FAE72929AFB3F6A58473E2C32E743F9A288E365CGA6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6B246DC4B2D1900FAE72929AFB3F6A58473EFC021743F9A288E365CA54E3A233F00E4E89F0A48G36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30C6-C97C-4ABB-ABF2-22508597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2019-11-25T12:08:00Z</cp:lastPrinted>
  <dcterms:created xsi:type="dcterms:W3CDTF">2024-10-17T11:56:00Z</dcterms:created>
  <dcterms:modified xsi:type="dcterms:W3CDTF">2024-10-17T12:57:00Z</dcterms:modified>
</cp:coreProperties>
</file>